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64335" w14:textId="6E6AB6E6" w:rsidR="00185B54" w:rsidRDefault="00FB1293" w:rsidP="00185B54">
      <w:pPr>
        <w:spacing w:after="0" w:line="240" w:lineRule="auto"/>
        <w:jc w:val="center"/>
        <w:rPr>
          <w:rFonts w:ascii="Segoe UI" w:eastAsia="Segoe UI" w:hAnsi="Segoe UI" w:cs="Times New Roman"/>
          <w:b/>
          <w:sz w:val="36"/>
          <w:szCs w:val="36"/>
        </w:rPr>
      </w:pPr>
      <w:bookmarkStart w:id="0" w:name="_Hlk45098966"/>
      <w:r>
        <w:rPr>
          <w:rFonts w:ascii="Segoe UI" w:eastAsia="Segoe UI" w:hAnsi="Segoe UI" w:cs="Times New Roman"/>
          <w:b/>
          <w:sz w:val="36"/>
          <w:szCs w:val="36"/>
        </w:rPr>
        <w:t xml:space="preserve">Cerveza </w:t>
      </w:r>
      <w:r w:rsidR="00185B54">
        <w:rPr>
          <w:rFonts w:ascii="Segoe UI" w:eastAsia="Segoe UI" w:hAnsi="Segoe UI" w:cs="Times New Roman"/>
          <w:b/>
          <w:sz w:val="36"/>
          <w:szCs w:val="36"/>
        </w:rPr>
        <w:t>LA SAGR</w:t>
      </w:r>
      <w:r w:rsidR="00693B76">
        <w:rPr>
          <w:rFonts w:ascii="Segoe UI" w:eastAsia="Segoe UI" w:hAnsi="Segoe UI" w:cs="Times New Roman"/>
          <w:b/>
          <w:sz w:val="36"/>
          <w:szCs w:val="36"/>
        </w:rPr>
        <w:t xml:space="preserve">A quiere regalar </w:t>
      </w:r>
      <w:r>
        <w:rPr>
          <w:rFonts w:ascii="Segoe UI" w:eastAsia="Segoe UI" w:hAnsi="Segoe UI" w:cs="Times New Roman"/>
          <w:b/>
          <w:sz w:val="36"/>
          <w:szCs w:val="36"/>
        </w:rPr>
        <w:t>más de</w:t>
      </w:r>
      <w:r w:rsidR="00E613B7">
        <w:rPr>
          <w:rFonts w:ascii="Segoe UI" w:eastAsia="Segoe UI" w:hAnsi="Segoe UI" w:cs="Times New Roman"/>
          <w:b/>
          <w:sz w:val="36"/>
          <w:szCs w:val="36"/>
        </w:rPr>
        <w:t xml:space="preserve"> </w:t>
      </w:r>
      <w:r w:rsidR="00F0576E">
        <w:rPr>
          <w:rFonts w:ascii="Segoe UI" w:eastAsia="Segoe UI" w:hAnsi="Segoe UI" w:cs="Times New Roman"/>
          <w:b/>
          <w:sz w:val="36"/>
          <w:szCs w:val="36"/>
        </w:rPr>
        <w:t>1</w:t>
      </w:r>
      <w:r>
        <w:rPr>
          <w:rFonts w:ascii="Segoe UI" w:eastAsia="Segoe UI" w:hAnsi="Segoe UI" w:cs="Times New Roman"/>
          <w:b/>
          <w:sz w:val="36"/>
          <w:szCs w:val="36"/>
        </w:rPr>
        <w:t>.000.000€</w:t>
      </w:r>
      <w:r w:rsidR="00E613B7">
        <w:rPr>
          <w:rFonts w:ascii="Segoe UI" w:eastAsia="Segoe UI" w:hAnsi="Segoe UI" w:cs="Times New Roman"/>
          <w:b/>
          <w:sz w:val="36"/>
          <w:szCs w:val="36"/>
        </w:rPr>
        <w:t xml:space="preserve"> </w:t>
      </w:r>
      <w:r w:rsidR="00526D0D">
        <w:rPr>
          <w:rFonts w:ascii="Segoe UI" w:eastAsia="Segoe UI" w:hAnsi="Segoe UI" w:cs="Times New Roman"/>
          <w:b/>
          <w:sz w:val="36"/>
          <w:szCs w:val="36"/>
        </w:rPr>
        <w:t xml:space="preserve">en cerveza </w:t>
      </w:r>
      <w:r>
        <w:rPr>
          <w:rFonts w:ascii="Segoe UI" w:eastAsia="Segoe UI" w:hAnsi="Segoe UI" w:cs="Times New Roman"/>
          <w:b/>
          <w:sz w:val="36"/>
          <w:szCs w:val="36"/>
        </w:rPr>
        <w:t>entre</w:t>
      </w:r>
      <w:r w:rsidR="00E613B7">
        <w:rPr>
          <w:rFonts w:ascii="Segoe UI" w:eastAsia="Segoe UI" w:hAnsi="Segoe UI" w:cs="Times New Roman"/>
          <w:b/>
          <w:sz w:val="36"/>
          <w:szCs w:val="36"/>
        </w:rPr>
        <w:t xml:space="preserve"> los hosteleros de T</w:t>
      </w:r>
      <w:r w:rsidR="008547E6">
        <w:rPr>
          <w:rFonts w:ascii="Segoe UI" w:eastAsia="Segoe UI" w:hAnsi="Segoe UI" w:cs="Times New Roman"/>
          <w:b/>
          <w:sz w:val="36"/>
          <w:szCs w:val="36"/>
        </w:rPr>
        <w:t>o</w:t>
      </w:r>
      <w:r w:rsidR="00E613B7">
        <w:rPr>
          <w:rFonts w:ascii="Segoe UI" w:eastAsia="Segoe UI" w:hAnsi="Segoe UI" w:cs="Times New Roman"/>
          <w:b/>
          <w:sz w:val="36"/>
          <w:szCs w:val="36"/>
        </w:rPr>
        <w:t>ledo</w:t>
      </w:r>
    </w:p>
    <w:p w14:paraId="1F79BD38" w14:textId="77777777" w:rsidR="001E582F" w:rsidRPr="00045BCE" w:rsidRDefault="001E582F" w:rsidP="001E582F">
      <w:pPr>
        <w:spacing w:after="0" w:line="240" w:lineRule="auto"/>
        <w:rPr>
          <w:rFonts w:ascii="Segoe UI" w:eastAsia="Segoe UI" w:hAnsi="Segoe UI" w:cs="Times New Roman"/>
          <w:b/>
          <w:sz w:val="8"/>
          <w:szCs w:val="8"/>
        </w:rPr>
      </w:pPr>
    </w:p>
    <w:p w14:paraId="1DF26DD2" w14:textId="77777777" w:rsidR="001E582F" w:rsidRPr="001E582F" w:rsidRDefault="001E582F" w:rsidP="001E582F">
      <w:pPr>
        <w:pStyle w:val="Prrafodelista"/>
        <w:widowControl w:val="0"/>
        <w:autoSpaceDE w:val="0"/>
        <w:autoSpaceDN w:val="0"/>
        <w:spacing w:after="0" w:line="240" w:lineRule="auto"/>
        <w:contextualSpacing w:val="0"/>
        <w:jc w:val="both"/>
        <w:rPr>
          <w:rFonts w:ascii="Suisse Int'l Book" w:eastAsiaTheme="majorEastAsia" w:hAnsi="Suisse Int'l Book" w:cstheme="majorHAnsi"/>
          <w:b/>
          <w:color w:val="000000" w:themeColor="text1"/>
          <w:sz w:val="10"/>
          <w:szCs w:val="10"/>
          <w:lang w:val="es-ES_tradnl"/>
        </w:rPr>
      </w:pPr>
      <w:bookmarkStart w:id="1" w:name="_Hlk45099031"/>
    </w:p>
    <w:p w14:paraId="5C4E7CF1" w14:textId="3047319A" w:rsidR="006A75B7" w:rsidRDefault="0044236F" w:rsidP="0044236F">
      <w:pPr>
        <w:pStyle w:val="Prrafodelista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</w:pPr>
      <w:r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 xml:space="preserve">La </w:t>
      </w:r>
      <w:r w:rsidR="000038D9"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>cervecera</w:t>
      </w:r>
      <w:r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 xml:space="preserve"> toledana </w:t>
      </w:r>
      <w:r w:rsidR="00693B76"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 xml:space="preserve">tiene como objetivo regalar </w:t>
      </w:r>
      <w:r w:rsidR="006A75B7"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 xml:space="preserve">más </w:t>
      </w:r>
      <w:r w:rsidR="006A75B7" w:rsidRPr="00FB1293">
        <w:rPr>
          <w:rFonts w:ascii="Suisse Int'l Book" w:eastAsiaTheme="majorEastAsia" w:hAnsi="Suisse Int'l Book" w:cstheme="majorHAnsi"/>
          <w:b/>
          <w:sz w:val="24"/>
          <w:szCs w:val="16"/>
          <w:lang w:val="es-ES_tradnl"/>
        </w:rPr>
        <w:t xml:space="preserve">de </w:t>
      </w:r>
      <w:r w:rsidR="002C0D00" w:rsidRPr="00FB1293">
        <w:rPr>
          <w:rFonts w:ascii="Suisse Int'l Book" w:eastAsiaTheme="majorEastAsia" w:hAnsi="Suisse Int'l Book" w:cstheme="majorHAnsi"/>
          <w:b/>
          <w:sz w:val="24"/>
          <w:szCs w:val="16"/>
          <w:lang w:val="es-ES_tradnl"/>
        </w:rPr>
        <w:t>18</w:t>
      </w:r>
      <w:r w:rsidR="00FB1293" w:rsidRPr="00FB1293">
        <w:rPr>
          <w:rFonts w:ascii="Suisse Int'l Book" w:eastAsiaTheme="majorEastAsia" w:hAnsi="Suisse Int'l Book" w:cstheme="majorHAnsi"/>
          <w:b/>
          <w:sz w:val="24"/>
          <w:szCs w:val="16"/>
          <w:lang w:val="es-ES_tradnl"/>
        </w:rPr>
        <w:t>0</w:t>
      </w:r>
      <w:r w:rsidR="002C0D00" w:rsidRPr="00FB1293">
        <w:rPr>
          <w:rFonts w:ascii="Suisse Int'l Book" w:eastAsiaTheme="majorEastAsia" w:hAnsi="Suisse Int'l Book" w:cstheme="majorHAnsi"/>
          <w:b/>
          <w:sz w:val="24"/>
          <w:szCs w:val="16"/>
          <w:lang w:val="es-ES_tradnl"/>
        </w:rPr>
        <w:t>.</w:t>
      </w:r>
      <w:r w:rsidR="00FB1293" w:rsidRPr="00FB1293">
        <w:rPr>
          <w:rFonts w:ascii="Suisse Int'l Book" w:eastAsiaTheme="majorEastAsia" w:hAnsi="Suisse Int'l Book" w:cstheme="majorHAnsi"/>
          <w:b/>
          <w:sz w:val="24"/>
          <w:szCs w:val="16"/>
          <w:lang w:val="es-ES_tradnl"/>
        </w:rPr>
        <w:t>000</w:t>
      </w:r>
      <w:r w:rsidR="006A75B7" w:rsidRPr="00FB1293">
        <w:rPr>
          <w:rFonts w:ascii="Suisse Int'l Book" w:eastAsiaTheme="majorEastAsia" w:hAnsi="Suisse Int'l Book" w:cstheme="majorHAnsi"/>
          <w:b/>
          <w:sz w:val="24"/>
          <w:szCs w:val="16"/>
          <w:lang w:val="es-ES_tradnl"/>
        </w:rPr>
        <w:t xml:space="preserve"> litros </w:t>
      </w:r>
      <w:r w:rsidR="006A75B7"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>de cerveza de su referencia LA SAGRA Bohemia</w:t>
      </w:r>
      <w:r w:rsidR="00693B76"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>,</w:t>
      </w:r>
      <w:r w:rsidR="006A75B7"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 xml:space="preserve"> </w:t>
      </w:r>
      <w:r w:rsidR="00693B76"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 xml:space="preserve">lo </w:t>
      </w:r>
      <w:r w:rsidR="00540F45"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>que supondr</w:t>
      </w:r>
      <w:r w:rsidR="00693B76"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>ía</w:t>
      </w:r>
      <w:r w:rsidR="00540F45"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 xml:space="preserve"> para los bares y restaurantes de la provincia una facturación de más de 1 millón de euros </w:t>
      </w:r>
      <w:r w:rsidR="004D4FA2">
        <w:rPr>
          <w:rFonts w:ascii="Suisse Int'l Book" w:eastAsiaTheme="majorEastAsia" w:hAnsi="Suisse Int'l Book" w:cstheme="majorHAnsi"/>
          <w:b/>
          <w:color w:val="000000" w:themeColor="text1"/>
          <w:sz w:val="24"/>
          <w:szCs w:val="16"/>
          <w:lang w:val="es-ES_tradnl"/>
        </w:rPr>
        <w:t>para apoyarles ante la crisis actual que está afectando a este sector de manera especial</w:t>
      </w:r>
    </w:p>
    <w:p w14:paraId="56699DE6" w14:textId="77777777" w:rsidR="00F7060D" w:rsidRPr="001E582F" w:rsidRDefault="00F7060D" w:rsidP="00C23F48">
      <w:pPr>
        <w:jc w:val="both"/>
        <w:rPr>
          <w:rFonts w:ascii="Segoe UI" w:eastAsia="Segoe UI" w:hAnsi="Segoe UI" w:cs="Times New Roman"/>
          <w:color w:val="000000" w:themeColor="text1"/>
          <w:sz w:val="10"/>
          <w:szCs w:val="10"/>
        </w:rPr>
      </w:pPr>
    </w:p>
    <w:p w14:paraId="71F1C776" w14:textId="57A6ABF5" w:rsidR="00A25768" w:rsidRDefault="009C20E2" w:rsidP="00EB7C1A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</w:rPr>
        <w:t>Toledo</w:t>
      </w:r>
      <w:r w:rsidRPr="003B7EA5">
        <w:rPr>
          <w:b/>
          <w:bCs/>
          <w:color w:val="000000" w:themeColor="text1"/>
        </w:rPr>
        <w:t xml:space="preserve">, </w:t>
      </w:r>
      <w:r w:rsidR="00533469">
        <w:rPr>
          <w:b/>
          <w:bCs/>
          <w:color w:val="000000" w:themeColor="text1"/>
        </w:rPr>
        <w:t xml:space="preserve">3 de </w:t>
      </w:r>
      <w:r>
        <w:rPr>
          <w:b/>
          <w:bCs/>
          <w:color w:val="000000" w:themeColor="text1"/>
        </w:rPr>
        <w:t xml:space="preserve">diciembre </w:t>
      </w:r>
      <w:r w:rsidRPr="003B7EA5">
        <w:rPr>
          <w:b/>
          <w:bCs/>
          <w:color w:val="000000" w:themeColor="text1"/>
        </w:rPr>
        <w:t>de 2020</w:t>
      </w:r>
      <w:r w:rsidRPr="003B7EA5">
        <w:rPr>
          <w:color w:val="000000" w:themeColor="text1"/>
        </w:rPr>
        <w:t xml:space="preserve">. </w:t>
      </w:r>
      <w:r w:rsidR="00FB1293">
        <w:rPr>
          <w:color w:val="000000" w:themeColor="text1"/>
        </w:rPr>
        <w:t xml:space="preserve">Cerveza </w:t>
      </w:r>
      <w:r w:rsidRPr="003D3903">
        <w:rPr>
          <w:rFonts w:ascii="Segoe UI" w:eastAsia="Segoe UI" w:hAnsi="Segoe UI" w:cs="Times New Roman"/>
          <w:color w:val="000000" w:themeColor="text1"/>
          <w:sz w:val="21"/>
          <w:szCs w:val="21"/>
        </w:rPr>
        <w:t>L</w:t>
      </w: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A SAGRA lanza una iniciativa </w:t>
      </w:r>
      <w:r w:rsidR="00013A40">
        <w:rPr>
          <w:rFonts w:ascii="Segoe UI" w:eastAsia="Segoe UI" w:hAnsi="Segoe UI" w:cs="Times New Roman"/>
          <w:color w:val="000000" w:themeColor="text1"/>
          <w:sz w:val="21"/>
          <w:szCs w:val="21"/>
        </w:rPr>
        <w:t>para apoyar a bares y restaurante</w:t>
      </w:r>
      <w:r w:rsidR="008869B3">
        <w:rPr>
          <w:rFonts w:ascii="Segoe UI" w:eastAsia="Segoe UI" w:hAnsi="Segoe UI" w:cs="Times New Roman"/>
          <w:color w:val="000000" w:themeColor="text1"/>
          <w:sz w:val="21"/>
          <w:szCs w:val="21"/>
        </w:rPr>
        <w:t>s</w:t>
      </w:r>
      <w:r w:rsidR="00F2653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693B7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a través de la cual quiere regalar </w:t>
      </w:r>
      <w:r w:rsidR="00FB1293">
        <w:rPr>
          <w:rFonts w:ascii="Segoe UI" w:eastAsia="Segoe UI" w:hAnsi="Segoe UI" w:cs="Times New Roman"/>
          <w:color w:val="000000" w:themeColor="text1"/>
          <w:sz w:val="21"/>
          <w:szCs w:val="21"/>
        </w:rPr>
        <w:t>más de</w:t>
      </w:r>
      <w:r w:rsidR="00013A4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1</w:t>
      </w:r>
      <w:r w:rsidR="00FB129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.000.000 € </w:t>
      </w:r>
      <w:r w:rsidR="00013A40">
        <w:rPr>
          <w:rFonts w:ascii="Segoe UI" w:eastAsia="Segoe UI" w:hAnsi="Segoe UI" w:cs="Times New Roman"/>
          <w:color w:val="000000" w:themeColor="text1"/>
          <w:sz w:val="21"/>
          <w:szCs w:val="21"/>
        </w:rPr>
        <w:t>en cerveza a hosteleros de la provincia de Toledo.</w:t>
      </w:r>
      <w:r w:rsidR="00F2653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A25768" w:rsidRPr="00A25768">
        <w:rPr>
          <w:rFonts w:ascii="Segoe UI" w:eastAsia="Segoe UI" w:hAnsi="Segoe UI" w:cs="Times New Roman"/>
          <w:color w:val="000000" w:themeColor="text1"/>
          <w:sz w:val="21"/>
          <w:szCs w:val="21"/>
        </w:rPr>
        <w:t>La compañía cervecera</w:t>
      </w:r>
      <w:r w:rsidR="004D4FA2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, que tiene su fábrica en Numancia de la Sagra, </w:t>
      </w:r>
      <w:r w:rsidR="00A25768" w:rsidRPr="00A2576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lanza </w:t>
      </w:r>
      <w:r w:rsidR="00F26533">
        <w:rPr>
          <w:rFonts w:ascii="Segoe UI" w:eastAsia="Segoe UI" w:hAnsi="Segoe UI" w:cs="Times New Roman"/>
          <w:color w:val="000000" w:themeColor="text1"/>
          <w:sz w:val="21"/>
          <w:szCs w:val="21"/>
        </w:rPr>
        <w:t>esta</w:t>
      </w:r>
      <w:r w:rsidR="00A25768" w:rsidRPr="00A2576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campaña para posicionarse del lado de uno de los sectores más afectados por la situación actual.</w:t>
      </w:r>
    </w:p>
    <w:p w14:paraId="0EF8D631" w14:textId="1A362DC2" w:rsidR="00693C16" w:rsidRDefault="00693C16" w:rsidP="00EB7C1A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693C16">
        <w:rPr>
          <w:rFonts w:ascii="Segoe UI" w:eastAsia="Segoe UI" w:hAnsi="Segoe UI" w:cs="Times New Roman"/>
          <w:color w:val="000000" w:themeColor="text1"/>
          <w:sz w:val="21"/>
          <w:szCs w:val="21"/>
        </w:rPr>
        <w:t>"</w:t>
      </w:r>
      <w:r w:rsidR="00A25768" w:rsidRPr="00DD546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Con esta acción queremos</w:t>
      </w:r>
      <w:r w:rsidRPr="00DD546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mostrar nuestro compromiso con la hostelería y con nuestra región, de la que tan orgullosos nos sentimos. </w:t>
      </w:r>
      <w:r w:rsidR="00A25768" w:rsidRPr="00DD546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Están siendo meses muy duros para nuestros bares y restaurantes y </w:t>
      </w:r>
      <w:r w:rsidR="00D673D5" w:rsidRPr="00DD546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como </w:t>
      </w:r>
      <w:r w:rsidR="00B57EF8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empresa </w:t>
      </w:r>
      <w:r w:rsidR="00D673D5" w:rsidRPr="00DD546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cervecera </w:t>
      </w:r>
      <w:r w:rsidR="006C415F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queremos</w:t>
      </w:r>
      <w:r w:rsidR="00D673D5" w:rsidRPr="00DD546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estar a su lado y </w:t>
      </w:r>
      <w:r w:rsidR="003453BE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paliar, en la medida de lo posible, el impacto económico que está teniendo esta situación para ellos</w:t>
      </w:r>
      <w:r w:rsidR="00D673D5">
        <w:rPr>
          <w:rFonts w:ascii="Segoe UI" w:eastAsia="Segoe UI" w:hAnsi="Segoe UI" w:cs="Times New Roman"/>
          <w:color w:val="000000" w:themeColor="text1"/>
          <w:sz w:val="21"/>
          <w:szCs w:val="21"/>
        </w:rPr>
        <w:t>”</w:t>
      </w:r>
      <w:r w:rsidRPr="00693C1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Pr="00A25768">
        <w:rPr>
          <w:rFonts w:ascii="Segoe UI" w:eastAsia="Segoe UI" w:hAnsi="Segoe UI" w:cs="Times New Roman"/>
          <w:color w:val="000000" w:themeColor="text1"/>
          <w:sz w:val="21"/>
          <w:szCs w:val="21"/>
        </w:rPr>
        <w:t>señala Carlos García, CEO de LA SAGRA.</w:t>
      </w:r>
    </w:p>
    <w:p w14:paraId="5249029C" w14:textId="0EF78B92" w:rsidR="00693C16" w:rsidRDefault="00936D77" w:rsidP="00EB7C1A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>En total,</w:t>
      </w:r>
      <w:r w:rsidR="00B57EF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LA SAGRA </w:t>
      </w:r>
      <w:r w:rsidR="00693B76">
        <w:rPr>
          <w:rFonts w:ascii="Segoe UI" w:eastAsia="Segoe UI" w:hAnsi="Segoe UI" w:cs="Times New Roman"/>
          <w:sz w:val="21"/>
          <w:szCs w:val="21"/>
        </w:rPr>
        <w:t>quiere repartir sin coste</w:t>
      </w:r>
      <w:r w:rsidR="00693B76" w:rsidRPr="00FB1293">
        <w:rPr>
          <w:rFonts w:ascii="Segoe UI" w:eastAsia="Segoe UI" w:hAnsi="Segoe UI" w:cs="Times New Roman"/>
          <w:sz w:val="21"/>
          <w:szCs w:val="21"/>
        </w:rPr>
        <w:t xml:space="preserve"> </w:t>
      </w:r>
      <w:r w:rsidR="0018704C" w:rsidRPr="00FB1293">
        <w:rPr>
          <w:rFonts w:ascii="Segoe UI" w:eastAsia="Segoe UI" w:hAnsi="Segoe UI" w:cs="Times New Roman"/>
          <w:sz w:val="21"/>
          <w:szCs w:val="21"/>
        </w:rPr>
        <w:t>más de</w:t>
      </w:r>
      <w:r w:rsidR="00BE6042" w:rsidRPr="00FB1293">
        <w:rPr>
          <w:rFonts w:ascii="Segoe UI" w:eastAsia="Segoe UI" w:hAnsi="Segoe UI" w:cs="Times New Roman"/>
          <w:sz w:val="21"/>
          <w:szCs w:val="21"/>
        </w:rPr>
        <w:t xml:space="preserve"> </w:t>
      </w:r>
      <w:r w:rsidR="00FB1293" w:rsidRPr="00FB1293">
        <w:rPr>
          <w:rFonts w:ascii="Segoe UI" w:eastAsia="Segoe UI" w:hAnsi="Segoe UI" w:cs="Times New Roman"/>
          <w:sz w:val="21"/>
          <w:szCs w:val="21"/>
        </w:rPr>
        <w:t>180.000</w:t>
      </w:r>
      <w:r w:rsidR="00BE6042" w:rsidRPr="00FB1293">
        <w:rPr>
          <w:rFonts w:ascii="Segoe UI" w:eastAsia="Segoe UI" w:hAnsi="Segoe UI" w:cs="Times New Roman"/>
          <w:sz w:val="21"/>
          <w:szCs w:val="21"/>
        </w:rPr>
        <w:t xml:space="preserve"> litros de cerveza </w:t>
      </w:r>
      <w:r w:rsidR="00BE6042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de </w:t>
      </w:r>
      <w:r w:rsidR="006F4555">
        <w:rPr>
          <w:rFonts w:ascii="Segoe UI" w:eastAsia="Segoe UI" w:hAnsi="Segoe UI" w:cs="Times New Roman"/>
          <w:color w:val="000000" w:themeColor="text1"/>
          <w:sz w:val="21"/>
          <w:szCs w:val="21"/>
        </w:rPr>
        <w:t>una de sus referencias más populares, LA</w:t>
      </w:r>
      <w:r w:rsidR="00BE6042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SAGRA Bohemia</w:t>
      </w:r>
      <w:r w:rsidR="006F4555">
        <w:rPr>
          <w:rFonts w:ascii="Segoe UI" w:eastAsia="Segoe UI" w:hAnsi="Segoe UI" w:cs="Times New Roman"/>
          <w:color w:val="000000" w:themeColor="text1"/>
          <w:sz w:val="21"/>
          <w:szCs w:val="21"/>
        </w:rPr>
        <w:t>,</w:t>
      </w:r>
      <w:r w:rsidR="0018704C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552084">
        <w:rPr>
          <w:rFonts w:ascii="Segoe UI" w:eastAsia="Segoe UI" w:hAnsi="Segoe UI" w:cs="Times New Roman"/>
          <w:color w:val="000000" w:themeColor="text1"/>
          <w:sz w:val="21"/>
          <w:szCs w:val="21"/>
        </w:rPr>
        <w:t>a sus clientes de la</w:t>
      </w:r>
      <w:r w:rsidR="0018704C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provincia de</w:t>
      </w:r>
      <w:r w:rsidR="00693B7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Toledo.</w:t>
      </w:r>
      <w:r w:rsidR="0018704C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427749">
        <w:rPr>
          <w:rFonts w:ascii="Segoe UI" w:eastAsia="Segoe UI" w:hAnsi="Segoe UI" w:cs="Times New Roman"/>
          <w:color w:val="000000" w:themeColor="text1"/>
          <w:sz w:val="21"/>
          <w:szCs w:val="21"/>
        </w:rPr>
        <w:t>Se trata de una</w:t>
      </w:r>
      <w:r w:rsidR="0055208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cerveza </w:t>
      </w:r>
      <w:r w:rsidR="00427749">
        <w:rPr>
          <w:rFonts w:ascii="Segoe UI" w:eastAsia="Segoe UI" w:hAnsi="Segoe UI" w:cs="Times New Roman"/>
          <w:color w:val="000000" w:themeColor="text1"/>
          <w:sz w:val="21"/>
          <w:szCs w:val="21"/>
        </w:rPr>
        <w:t>l</w:t>
      </w:r>
      <w:r w:rsidR="00552084" w:rsidRPr="00552084">
        <w:rPr>
          <w:rFonts w:ascii="Segoe UI" w:eastAsia="Segoe UI" w:hAnsi="Segoe UI" w:cs="Times New Roman"/>
          <w:color w:val="000000" w:themeColor="text1"/>
          <w:sz w:val="21"/>
          <w:szCs w:val="21"/>
        </w:rPr>
        <w:t>ager de color oro y con malta 100% de cebada</w:t>
      </w:r>
      <w:r w:rsidR="00427749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que</w:t>
      </w:r>
      <w:r w:rsidR="0055208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se distribuirá</w:t>
      </w:r>
      <w:r w:rsidR="00427749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gratuita en</w:t>
      </w:r>
      <w:r w:rsidR="0055208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barriles de 30 litros</w:t>
      </w:r>
      <w:r w:rsidR="00224BF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y botellas de 33 cl.</w:t>
      </w:r>
      <w:r w:rsidR="0055208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a los locales de hostelería</w:t>
      </w:r>
      <w:r w:rsidR="00427749">
        <w:rPr>
          <w:rFonts w:ascii="Segoe UI" w:eastAsia="Segoe UI" w:hAnsi="Segoe UI" w:cs="Times New Roman"/>
          <w:color w:val="000000" w:themeColor="text1"/>
          <w:sz w:val="21"/>
          <w:szCs w:val="21"/>
        </w:rPr>
        <w:t>. E</w:t>
      </w:r>
      <w:r w:rsidR="00F0576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n concreto, la compañía calcula que el producto </w:t>
      </w:r>
      <w:r w:rsidR="00FB1293">
        <w:rPr>
          <w:rFonts w:ascii="Segoe UI" w:eastAsia="Segoe UI" w:hAnsi="Segoe UI" w:cs="Times New Roman"/>
          <w:color w:val="000000" w:themeColor="text1"/>
          <w:sz w:val="21"/>
          <w:szCs w:val="21"/>
        </w:rPr>
        <w:t>entregado</w:t>
      </w:r>
      <w:r w:rsidR="00427749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</w:t>
      </w:r>
      <w:r w:rsidR="00F0576E">
        <w:rPr>
          <w:rFonts w:ascii="Segoe UI" w:eastAsia="Segoe UI" w:hAnsi="Segoe UI" w:cs="Times New Roman"/>
          <w:color w:val="000000" w:themeColor="text1"/>
          <w:sz w:val="21"/>
          <w:szCs w:val="21"/>
        </w:rPr>
        <w:t>quivaldr</w:t>
      </w:r>
      <w:r w:rsidR="00693B76">
        <w:rPr>
          <w:rFonts w:ascii="Segoe UI" w:eastAsia="Segoe UI" w:hAnsi="Segoe UI" w:cs="Times New Roman"/>
          <w:color w:val="000000" w:themeColor="text1"/>
          <w:sz w:val="21"/>
          <w:szCs w:val="21"/>
        </w:rPr>
        <w:t>ía</w:t>
      </w:r>
      <w:r w:rsidR="00F0576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a una facturac</w:t>
      </w:r>
      <w:r w:rsidR="00F0576E" w:rsidRPr="00FB1293">
        <w:rPr>
          <w:rFonts w:ascii="Segoe UI" w:eastAsia="Segoe UI" w:hAnsi="Segoe UI" w:cs="Times New Roman"/>
          <w:sz w:val="21"/>
          <w:szCs w:val="21"/>
        </w:rPr>
        <w:t xml:space="preserve">ión </w:t>
      </w:r>
      <w:r w:rsidR="00224BF7" w:rsidRPr="00FB1293">
        <w:rPr>
          <w:rFonts w:ascii="Segoe UI" w:eastAsia="Segoe UI" w:hAnsi="Segoe UI" w:cs="Times New Roman"/>
          <w:sz w:val="21"/>
          <w:szCs w:val="21"/>
        </w:rPr>
        <w:t>superior a</w:t>
      </w:r>
      <w:r w:rsidR="00F0576E" w:rsidRPr="00FB1293">
        <w:rPr>
          <w:rFonts w:ascii="Segoe UI" w:eastAsia="Segoe UI" w:hAnsi="Segoe UI" w:cs="Times New Roman"/>
          <w:sz w:val="21"/>
          <w:szCs w:val="21"/>
        </w:rPr>
        <w:t xml:space="preserve"> </w:t>
      </w:r>
      <w:r w:rsidR="00FB1293" w:rsidRPr="00FB1293">
        <w:rPr>
          <w:rFonts w:ascii="Segoe UI" w:eastAsia="Segoe UI" w:hAnsi="Segoe UI" w:cs="Times New Roman"/>
          <w:sz w:val="21"/>
          <w:szCs w:val="21"/>
        </w:rPr>
        <w:t xml:space="preserve">1.000.000 € </w:t>
      </w:r>
      <w:r w:rsidR="00F0576E" w:rsidRPr="00FB1293">
        <w:rPr>
          <w:rFonts w:ascii="Segoe UI" w:eastAsia="Segoe UI" w:hAnsi="Segoe UI" w:cs="Times New Roman"/>
          <w:sz w:val="21"/>
          <w:szCs w:val="21"/>
        </w:rPr>
        <w:t xml:space="preserve">para </w:t>
      </w:r>
      <w:r w:rsidR="006C415F" w:rsidRPr="00FB1293">
        <w:rPr>
          <w:rFonts w:ascii="Segoe UI" w:eastAsia="Segoe UI" w:hAnsi="Segoe UI" w:cs="Times New Roman"/>
          <w:sz w:val="21"/>
          <w:szCs w:val="21"/>
        </w:rPr>
        <w:t>los</w:t>
      </w:r>
      <w:r w:rsidR="00F0576E" w:rsidRPr="00FB1293">
        <w:rPr>
          <w:rFonts w:ascii="Segoe UI" w:eastAsia="Segoe UI" w:hAnsi="Segoe UI" w:cs="Times New Roman"/>
          <w:sz w:val="21"/>
          <w:szCs w:val="21"/>
        </w:rPr>
        <w:t xml:space="preserve"> establecimientos</w:t>
      </w:r>
      <w:r w:rsidR="00FB1293">
        <w:rPr>
          <w:rFonts w:ascii="Segoe UI" w:eastAsia="Segoe UI" w:hAnsi="Segoe UI" w:cs="Times New Roman"/>
          <w:sz w:val="21"/>
          <w:szCs w:val="21"/>
        </w:rPr>
        <w:t>,</w:t>
      </w:r>
      <w:r w:rsidR="000B6E9A" w:rsidRPr="00FB1293">
        <w:rPr>
          <w:rFonts w:ascii="Segoe UI" w:eastAsia="Segoe UI" w:hAnsi="Segoe UI" w:cs="Times New Roman"/>
          <w:sz w:val="21"/>
          <w:szCs w:val="21"/>
        </w:rPr>
        <w:t xml:space="preserve"> y un total de</w:t>
      </w:r>
      <w:r w:rsidR="00FB1293">
        <w:rPr>
          <w:rFonts w:ascii="Segoe UI" w:eastAsia="Segoe UI" w:hAnsi="Segoe UI" w:cs="Times New Roman"/>
          <w:sz w:val="21"/>
          <w:szCs w:val="21"/>
        </w:rPr>
        <w:t xml:space="preserve"> más de</w:t>
      </w:r>
      <w:r w:rsidR="000B6E9A" w:rsidRPr="00FB1293">
        <w:rPr>
          <w:rFonts w:ascii="Segoe UI" w:eastAsia="Segoe UI" w:hAnsi="Segoe UI" w:cs="Times New Roman"/>
          <w:sz w:val="21"/>
          <w:szCs w:val="21"/>
        </w:rPr>
        <w:t xml:space="preserve"> </w:t>
      </w:r>
      <w:r w:rsidR="00FB1293" w:rsidRPr="00FB1293">
        <w:rPr>
          <w:rFonts w:ascii="Segoe UI" w:eastAsia="Segoe UI" w:hAnsi="Segoe UI" w:cs="Times New Roman"/>
          <w:sz w:val="21"/>
          <w:szCs w:val="21"/>
        </w:rPr>
        <w:t xml:space="preserve">800.000 </w:t>
      </w:r>
      <w:r w:rsidR="000B6E9A" w:rsidRPr="00FB1293">
        <w:rPr>
          <w:rFonts w:ascii="Segoe UI" w:eastAsia="Segoe UI" w:hAnsi="Segoe UI" w:cs="Times New Roman"/>
          <w:sz w:val="21"/>
          <w:szCs w:val="21"/>
        </w:rPr>
        <w:t>cañas</w:t>
      </w:r>
      <w:r w:rsidR="00F0576E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  <w:r w:rsidR="000A7989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Los locales que podrán optar a estas ayudas serán tanto clientes actuales como aquellos establecimientos que quieran incorporar el grifo de la marca toledana.</w:t>
      </w:r>
    </w:p>
    <w:p w14:paraId="27B59CEC" w14:textId="7626F3C9" w:rsidR="006431FC" w:rsidRDefault="000B6E9A" w:rsidP="00EB7C1A">
      <w:pPr>
        <w:jc w:val="both"/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</w:pP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>Esta</w:t>
      </w:r>
      <w:r w:rsidR="006F455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iniciativa </w:t>
      </w:r>
      <w:r w:rsidR="00BF0D2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es </w:t>
      </w:r>
      <w:r w:rsidR="00FC3E51">
        <w:rPr>
          <w:rFonts w:ascii="Segoe UI" w:eastAsia="Segoe UI" w:hAnsi="Segoe UI" w:cs="Times New Roman"/>
          <w:color w:val="000000" w:themeColor="text1"/>
          <w:sz w:val="21"/>
          <w:szCs w:val="21"/>
        </w:rPr>
        <w:t>la segunda p</w:t>
      </w:r>
      <w:r w:rsidR="00BF0D24">
        <w:rPr>
          <w:rFonts w:ascii="Segoe UI" w:eastAsia="Segoe UI" w:hAnsi="Segoe UI" w:cs="Times New Roman"/>
          <w:color w:val="000000" w:themeColor="text1"/>
          <w:sz w:val="21"/>
          <w:szCs w:val="21"/>
        </w:rPr>
        <w:t>arte de</w:t>
      </w:r>
      <w:r w:rsidR="006F455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la campaña </w:t>
      </w:r>
      <w:r w:rsidR="006F4555" w:rsidRPr="00045BC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#</w:t>
      </w:r>
      <w:r w:rsidR="00627707" w:rsidRPr="00045BC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VaPorLosBares</w:t>
      </w:r>
      <w:r w:rsidR="006F455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que la compañía cervecera lanzó en pleno confinamiento y que </w:t>
      </w:r>
      <w:r w:rsidR="007E3E3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perseguía reunir apoyos para el sector hostelero de parte de toda la población. </w:t>
      </w:r>
      <w:r w:rsidR="00EF499E">
        <w:rPr>
          <w:rFonts w:ascii="Segoe UI" w:eastAsia="Segoe UI" w:hAnsi="Segoe UI" w:cs="Times New Roman"/>
          <w:color w:val="000000" w:themeColor="text1"/>
          <w:sz w:val="21"/>
          <w:szCs w:val="21"/>
        </w:rPr>
        <w:t>Según afirma Carlos García, “e</w:t>
      </w:r>
      <w:r w:rsidR="007E3E38" w:rsidRPr="001F55A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n marzo propusimos a </w:t>
      </w:r>
      <w:r w:rsidR="00627707" w:rsidRPr="001F55A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la gente que guardara </w:t>
      </w:r>
      <w:r w:rsidR="0038601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las</w:t>
      </w:r>
      <w:r w:rsidR="00627707" w:rsidRPr="001F55A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propinas para </w:t>
      </w:r>
      <w:r w:rsidR="00027F8A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gastárselas en sus bares de confianza cuando estos volvieran a abrir</w:t>
      </w:r>
      <w:r w:rsidR="001F55A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. Ahora </w:t>
      </w:r>
      <w:r w:rsidR="00027F8A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hemos querido dar</w:t>
      </w:r>
      <w:r w:rsidR="00627707" w:rsidRPr="001F55A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un paso más </w:t>
      </w:r>
      <w:r w:rsidR="00EF499E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allá </w:t>
      </w:r>
      <w:r w:rsidR="00A141FE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haciendo este esfuerzo para ayudar a un sector tan importante para </w:t>
      </w:r>
      <w:r w:rsidR="0038601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nosotros y para la</w:t>
      </w:r>
      <w:r w:rsidR="00A141FE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economía</w:t>
      </w:r>
      <w:r w:rsidR="000A7989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de nuestra provincia</w:t>
      </w:r>
      <w:r w:rsidR="006431F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”</w:t>
      </w:r>
      <w:r w:rsidR="00EF499E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.</w:t>
      </w:r>
    </w:p>
    <w:bookmarkEnd w:id="1"/>
    <w:p w14:paraId="743BAEF0" w14:textId="1C265732" w:rsidR="0038601B" w:rsidRDefault="0038601B" w:rsidP="0038601B">
      <w:pPr>
        <w:spacing w:line="240" w:lineRule="auto"/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38601B">
        <w:rPr>
          <w:rFonts w:ascii="Segoe UI" w:eastAsia="Segoe UI" w:hAnsi="Segoe UI" w:cs="Times New Roman"/>
          <w:color w:val="000000" w:themeColor="text1"/>
          <w:sz w:val="21"/>
          <w:szCs w:val="21"/>
        </w:rPr>
        <w:t>LA SAGRA</w:t>
      </w:r>
      <w:r w:rsidR="00DA2AC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, que </w:t>
      </w: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nació </w:t>
      </w:r>
      <w:r w:rsidRPr="0038601B">
        <w:rPr>
          <w:rFonts w:ascii="Segoe UI" w:eastAsia="Segoe UI" w:hAnsi="Segoe UI" w:cs="Times New Roman"/>
          <w:color w:val="000000" w:themeColor="text1"/>
          <w:sz w:val="21"/>
          <w:szCs w:val="21"/>
        </w:rPr>
        <w:t>en 2011 en la región de La Sagra</w:t>
      </w:r>
      <w:r w:rsidR="00DA2AC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(</w:t>
      </w:r>
      <w:r w:rsidRPr="0038601B">
        <w:rPr>
          <w:rFonts w:ascii="Segoe UI" w:eastAsia="Segoe UI" w:hAnsi="Segoe UI" w:cs="Times New Roman"/>
          <w:color w:val="000000" w:themeColor="text1"/>
          <w:sz w:val="21"/>
          <w:szCs w:val="21"/>
        </w:rPr>
        <w:t>Toledo</w:t>
      </w:r>
      <w:r w:rsidR="00DA2ACE">
        <w:rPr>
          <w:rFonts w:ascii="Segoe UI" w:eastAsia="Segoe UI" w:hAnsi="Segoe UI" w:cs="Times New Roman"/>
          <w:color w:val="000000" w:themeColor="text1"/>
          <w:sz w:val="21"/>
          <w:szCs w:val="21"/>
        </w:rPr>
        <w:t>)</w:t>
      </w:r>
      <w:r w:rsidR="00045BCE">
        <w:rPr>
          <w:rFonts w:ascii="Segoe UI" w:eastAsia="Segoe UI" w:hAnsi="Segoe UI" w:cs="Times New Roman"/>
          <w:color w:val="000000" w:themeColor="text1"/>
          <w:sz w:val="21"/>
          <w:szCs w:val="21"/>
        </w:rPr>
        <w:t>,</w:t>
      </w:r>
      <w:r w:rsidR="00DA2AC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se ha convertido en una cervecera de referencia a nivel nacional. Sus cervezas premium están</w:t>
      </w:r>
      <w:r w:rsidRPr="0038601B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elaboradas 100% con malta de cebada y sin aditivos</w:t>
      </w:r>
      <w:r w:rsidR="00DA2AC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, y </w:t>
      </w:r>
      <w:r w:rsidR="001E582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se caracterizan por </w:t>
      </w:r>
      <w:r w:rsidR="00DA2AC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 fusión de </w:t>
      </w:r>
      <w:r w:rsidR="001E582F">
        <w:rPr>
          <w:rFonts w:ascii="Segoe UI" w:eastAsia="Segoe UI" w:hAnsi="Segoe UI" w:cs="Times New Roman"/>
          <w:color w:val="000000" w:themeColor="text1"/>
          <w:sz w:val="21"/>
          <w:szCs w:val="21"/>
        </w:rPr>
        <w:t>ingredientes</w:t>
      </w:r>
      <w:r w:rsidR="00DA2AC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y aromas para </w:t>
      </w:r>
      <w:r w:rsidR="00262041">
        <w:rPr>
          <w:rFonts w:ascii="Segoe UI" w:eastAsia="Segoe UI" w:hAnsi="Segoe UI" w:cs="Times New Roman"/>
          <w:color w:val="000000" w:themeColor="text1"/>
          <w:sz w:val="21"/>
          <w:szCs w:val="21"/>
        </w:rPr>
        <w:t>la obtención de</w:t>
      </w:r>
      <w:r w:rsidR="00DA2AC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un resultado único. </w:t>
      </w:r>
    </w:p>
    <w:p w14:paraId="05EBC719" w14:textId="164EF71C" w:rsidR="003F53F2" w:rsidRDefault="003F53F2" w:rsidP="0038601B">
      <w:pPr>
        <w:spacing w:line="240" w:lineRule="auto"/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Consulta toda la información sobre la acción en: </w:t>
      </w:r>
      <w:hyperlink r:id="rId11" w:history="1">
        <w:r w:rsidRPr="00BB785D">
          <w:rPr>
            <w:rStyle w:val="Hipervnculo"/>
            <w:rFonts w:ascii="Segoe UI" w:eastAsia="Segoe UI" w:hAnsi="Segoe UI" w:cs="Times New Roman"/>
            <w:sz w:val="21"/>
            <w:szCs w:val="21"/>
          </w:rPr>
          <w:t>www.vaporlosbares.es</w:t>
        </w:r>
      </w:hyperlink>
    </w:p>
    <w:p w14:paraId="5A1F1296" w14:textId="52D82DAE" w:rsidR="00FD57F1" w:rsidRPr="00D31790" w:rsidRDefault="00FD57F1" w:rsidP="00FD57F1">
      <w:pPr>
        <w:spacing w:line="240" w:lineRule="auto"/>
        <w:rPr>
          <w:rFonts w:ascii="Segoe UI" w:hAnsi="Segoe UI" w:cs="Segoe UI"/>
          <w:b/>
          <w:strike/>
          <w:color w:val="FF0000"/>
          <w:sz w:val="18"/>
          <w:szCs w:val="20"/>
        </w:rPr>
      </w:pPr>
      <w:r w:rsidRPr="001B581B">
        <w:rPr>
          <w:rFonts w:ascii="Segoe UI" w:hAnsi="Segoe UI" w:cs="Segoe UI"/>
          <w:b/>
          <w:sz w:val="18"/>
          <w:szCs w:val="20"/>
        </w:rPr>
        <w:t>Sobre L</w:t>
      </w:r>
      <w:r>
        <w:rPr>
          <w:rFonts w:ascii="Segoe UI" w:hAnsi="Segoe UI" w:cs="Segoe UI"/>
          <w:b/>
          <w:sz w:val="18"/>
          <w:szCs w:val="20"/>
        </w:rPr>
        <w:t>A SAGRA</w:t>
      </w:r>
      <w:r w:rsidRPr="001B581B">
        <w:rPr>
          <w:rFonts w:ascii="Segoe UI" w:hAnsi="Segoe UI" w:cs="Segoe UI"/>
          <w:b/>
          <w:sz w:val="18"/>
          <w:szCs w:val="20"/>
        </w:rPr>
        <w:t xml:space="preserve"> </w:t>
      </w:r>
    </w:p>
    <w:p w14:paraId="7518F8A1" w14:textId="77777777" w:rsidR="00FD57F1" w:rsidRPr="001B581B" w:rsidRDefault="00FD57F1" w:rsidP="00FD57F1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>
        <w:rPr>
          <w:rFonts w:ascii="Segoe UI" w:hAnsi="Segoe UI" w:cs="Segoe UI"/>
          <w:color w:val="000000"/>
          <w:sz w:val="18"/>
          <w:szCs w:val="20"/>
        </w:rPr>
        <w:lastRenderedPageBreak/>
        <w:t xml:space="preserve">LA SAGRA es una </w:t>
      </w:r>
      <w:r w:rsidRPr="001B581B">
        <w:rPr>
          <w:rFonts w:ascii="Segoe UI" w:hAnsi="Segoe UI" w:cs="Segoe UI"/>
          <w:color w:val="000000"/>
          <w:sz w:val="18"/>
          <w:szCs w:val="20"/>
        </w:rPr>
        <w:t>cervecera premium nacida en 2011 en la región de La Sagra</w:t>
      </w:r>
      <w:r>
        <w:rPr>
          <w:rFonts w:ascii="Segoe UI" w:hAnsi="Segoe UI" w:cs="Segoe UI"/>
          <w:color w:val="000000"/>
          <w:sz w:val="18"/>
          <w:szCs w:val="20"/>
        </w:rPr>
        <w:t xml:space="preserve">, en </w:t>
      </w:r>
      <w:r w:rsidRPr="001B581B">
        <w:rPr>
          <w:rFonts w:ascii="Segoe UI" w:hAnsi="Segoe UI" w:cs="Segoe UI"/>
          <w:color w:val="000000"/>
          <w:sz w:val="18"/>
          <w:szCs w:val="20"/>
        </w:rPr>
        <w:t>Toledo. Sus cervezas</w:t>
      </w:r>
      <w:r>
        <w:rPr>
          <w:rFonts w:ascii="Segoe UI" w:hAnsi="Segoe UI" w:cs="Segoe UI"/>
          <w:color w:val="000000"/>
          <w:sz w:val="18"/>
          <w:szCs w:val="20"/>
        </w:rPr>
        <w:t>,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e</w:t>
      </w:r>
      <w:r w:rsidRPr="001B581B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laboradas 100% con malta de cebada y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sin aditivos, están hechas buscando un aroma y sabor únicos. </w:t>
      </w:r>
    </w:p>
    <w:p w14:paraId="5A072728" w14:textId="77777777" w:rsidR="00FD57F1" w:rsidRDefault="00FD57F1" w:rsidP="00FD57F1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B581B">
        <w:rPr>
          <w:rFonts w:ascii="Segoe UI" w:hAnsi="Segoe UI" w:cs="Segoe UI"/>
          <w:color w:val="000000"/>
          <w:sz w:val="18"/>
          <w:szCs w:val="20"/>
        </w:rPr>
        <w:t>Su equipo, joven y dinámico, encabezado por Carlos García, apuesta por la innovación y la diferenciación en base a los distintos estilos para ofrecer al consumidor un nuevo concepto de cerveza, original y de alta calidad.</w:t>
      </w:r>
    </w:p>
    <w:p w14:paraId="69805A57" w14:textId="5CE74FFD" w:rsidR="00911506" w:rsidRPr="00371194" w:rsidRDefault="00533469" w:rsidP="00371194">
      <w:pPr>
        <w:spacing w:line="240" w:lineRule="auto"/>
        <w:jc w:val="both"/>
        <w:rPr>
          <w:rFonts w:ascii="Segoe UI" w:hAnsi="Segoe UI" w:cs="Segoe UI"/>
          <w:color w:val="262626" w:themeColor="text1" w:themeTint="D9"/>
          <w:sz w:val="18"/>
          <w:szCs w:val="20"/>
        </w:rPr>
      </w:pPr>
      <w:hyperlink r:id="rId12" w:history="1">
        <w:r w:rsidR="00487F7E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www.cervezalasagra.es</w:t>
        </w:r>
      </w:hyperlink>
      <w:r w:rsidR="00BD5C37" w:rsidRPr="00371194">
        <w:rPr>
          <w:rStyle w:val="Hipervnculo"/>
          <w:rFonts w:ascii="Segoe UI" w:hAnsi="Segoe UI" w:cs="Segoe UI"/>
          <w:color w:val="262626" w:themeColor="text1" w:themeTint="D9"/>
        </w:rPr>
        <w:t> </w:t>
      </w:r>
      <w:r w:rsidR="00BD5C37" w:rsidRPr="00371194">
        <w:rPr>
          <w:rFonts w:ascii="Segoe UI" w:hAnsi="Segoe UI" w:cs="Segoe UI"/>
          <w:b/>
          <w:bCs/>
          <w:color w:val="262626" w:themeColor="text1" w:themeTint="D9"/>
          <w:sz w:val="18"/>
          <w:szCs w:val="20"/>
        </w:rPr>
        <w:t>| </w:t>
      </w:r>
      <w:hyperlink r:id="rId13" w:history="1">
        <w:r w:rsidR="00BD5C37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info@</w:t>
        </w:r>
        <w:r w:rsidR="00647F90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lasagra-molsoncoors.es</w:t>
        </w:r>
      </w:hyperlink>
    </w:p>
    <w:p w14:paraId="7C169C56" w14:textId="77777777" w:rsidR="005900F6" w:rsidRPr="00CA4F9C" w:rsidRDefault="00533469" w:rsidP="0014247F">
      <w:pPr>
        <w:pStyle w:val="NormalWeb"/>
        <w:spacing w:after="0" w:afterAutospacing="0"/>
        <w:rPr>
          <w:rFonts w:ascii="Segoe UI" w:hAnsi="Segoe UI" w:cs="Segoe UI"/>
          <w:color w:val="656565"/>
          <w:sz w:val="20"/>
          <w:szCs w:val="20"/>
          <w:u w:val="single"/>
          <w:shd w:val="clear" w:color="auto" w:fill="FFFFFF"/>
        </w:rPr>
      </w:pPr>
      <w:hyperlink r:id="rId14" w:tgtFrame="_blank" w:tooltip="Síguenos en Facebook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15" w:tgtFrame="_blank" w:tooltip="Síguenos en Twitter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16" w:tgtFrame="_blank" w:tooltip="Síguenos en Youtube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r w:rsidR="005900F6" w:rsidRPr="0014247F">
        <w:rPr>
          <w:rFonts w:ascii="Segoe UI" w:eastAsia="MS Mincho" w:hAnsi="Segoe UI" w:cs="Segoe UI"/>
          <w:b/>
          <w:sz w:val="20"/>
          <w:szCs w:val="20"/>
          <w:lang w:val="es-ES_tradnl" w:eastAsia="ja-JP"/>
        </w:rPr>
        <w:t>Más información:</w:t>
      </w:r>
    </w:p>
    <w:p w14:paraId="4B411B79" w14:textId="03B6A5A5" w:rsidR="00907D83" w:rsidRPr="0060483D" w:rsidRDefault="005900F6" w:rsidP="0014247F">
      <w:pPr>
        <w:spacing w:after="0"/>
        <w:rPr>
          <w:rFonts w:ascii="Segoe UI" w:hAnsi="Segoe UI" w:cs="Segoe UI"/>
          <w:color w:val="404040" w:themeColor="text1" w:themeTint="BF"/>
          <w:sz w:val="20"/>
          <w:szCs w:val="20"/>
          <w:u w:val="single"/>
          <w:lang w:val="pt-PT"/>
        </w:rPr>
      </w:pPr>
      <w:r w:rsidRPr="00371194">
        <w:rPr>
          <w:rFonts w:ascii="Segoe UI" w:hAnsi="Segoe UI" w:cs="Segoe UI"/>
          <w:b/>
          <w:color w:val="262626" w:themeColor="text1" w:themeTint="D9"/>
          <w:sz w:val="20"/>
          <w:szCs w:val="20"/>
          <w:lang w:val="pt-PT"/>
        </w:rPr>
        <w:t xml:space="preserve">AcentoenlaCé. </w:t>
      </w:r>
      <w:r w:rsidRPr="0014247F">
        <w:rPr>
          <w:rFonts w:ascii="Segoe UI" w:hAnsi="Segoe UI" w:cs="Segoe UI"/>
          <w:color w:val="404040" w:themeColor="text1" w:themeTint="BF"/>
          <w:sz w:val="20"/>
          <w:szCs w:val="20"/>
          <w:lang w:val="pt-PT"/>
        </w:rPr>
        <w:t>T. 910 29 93 30</w:t>
      </w:r>
      <w:r w:rsidR="003E1470">
        <w:rPr>
          <w:rFonts w:ascii="Segoe UI" w:hAnsi="Segoe UI" w:cs="Segoe UI"/>
          <w:b/>
          <w:color w:val="595959"/>
          <w:sz w:val="20"/>
          <w:szCs w:val="20"/>
          <w:lang w:val="pt-PT"/>
        </w:rPr>
        <w:t xml:space="preserve">. </w:t>
      </w:r>
      <w:hyperlink r:id="rId17" w:history="1">
        <w:r w:rsidR="00C17CF8" w:rsidRPr="003E1470">
          <w:rPr>
            <w:rStyle w:val="Hipervnculo"/>
            <w:rFonts w:ascii="Segoe UI" w:eastAsia="Calibri" w:hAnsi="Segoe UI" w:cs="Segoe UI"/>
            <w:noProof/>
            <w:color w:val="404040" w:themeColor="text1" w:themeTint="BF"/>
            <w:sz w:val="18"/>
            <w:szCs w:val="18"/>
            <w:lang w:val="pt-PT"/>
          </w:rPr>
          <w:t>marta.lepe@acentoenlace.es</w:t>
        </w:r>
      </w:hyperlink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u w:val="none"/>
          <w:lang w:val="pt-PT"/>
        </w:rPr>
        <w:t xml:space="preserve"> / </w:t>
      </w:r>
      <w:hyperlink r:id="rId18" w:history="1">
        <w:r w:rsidR="00275976" w:rsidRPr="006C0ACB">
          <w:rPr>
            <w:rStyle w:val="Hipervnculo"/>
            <w:rFonts w:ascii="Segoe UI" w:eastAsia="Calibri" w:hAnsi="Segoe UI" w:cs="Segoe UI"/>
            <w:noProof/>
            <w:color w:val="404040" w:themeColor="text1" w:themeTint="BF"/>
            <w:sz w:val="18"/>
            <w:szCs w:val="18"/>
            <w:lang w:val="pt-PT"/>
          </w:rPr>
          <w:t>cristina.lomana@acentoenlace.es</w:t>
        </w:r>
      </w:hyperlink>
      <w:bookmarkEnd w:id="0"/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lang w:val="pt-PT"/>
        </w:rPr>
        <w:t xml:space="preserve"> </w:t>
      </w:r>
    </w:p>
    <w:sectPr w:rsidR="00907D83" w:rsidRPr="0060483D">
      <w:headerReference w:type="default" r:id="rId19"/>
      <w:footerReference w:type="defaul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9BF65" w14:textId="77777777" w:rsidR="006960E8" w:rsidRDefault="006960E8" w:rsidP="00534187">
      <w:pPr>
        <w:spacing w:after="0" w:line="240" w:lineRule="auto"/>
      </w:pPr>
      <w:r>
        <w:separator/>
      </w:r>
    </w:p>
  </w:endnote>
  <w:endnote w:type="continuationSeparator" w:id="0">
    <w:p w14:paraId="6A950A50" w14:textId="77777777" w:rsidR="006960E8" w:rsidRDefault="006960E8" w:rsidP="00534187">
      <w:pPr>
        <w:spacing w:after="0" w:line="240" w:lineRule="auto"/>
      </w:pPr>
      <w:r>
        <w:continuationSeparator/>
      </w:r>
    </w:p>
  </w:endnote>
  <w:endnote w:type="continuationNotice" w:id="1">
    <w:p w14:paraId="52121410" w14:textId="77777777" w:rsidR="006960E8" w:rsidRDefault="006960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isse Int'l Book">
    <w:altName w:val="Calibri"/>
    <w:charset w:val="00"/>
    <w:family w:val="auto"/>
    <w:pitch w:val="variable"/>
    <w:sig w:usb0="00000207" w:usb1="00000000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F94C2" w14:textId="77777777" w:rsidR="0001306A" w:rsidRPr="00926D90" w:rsidRDefault="0001306A" w:rsidP="00926D90">
    <w:pPr>
      <w:pStyle w:val="NormalWeb"/>
      <w:spacing w:before="0" w:beforeAutospacing="0" w:after="0" w:afterAutospacing="0"/>
      <w:rPr>
        <w:rFonts w:asciiTheme="minorHAnsi" w:hAnsiTheme="minorHAnsi" w:cstheme="minorHAnsi"/>
        <w:b/>
        <w:bCs/>
        <w:color w:val="3D3D3D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87358" w14:textId="77777777" w:rsidR="006960E8" w:rsidRDefault="006960E8" w:rsidP="00534187">
      <w:pPr>
        <w:spacing w:after="0" w:line="240" w:lineRule="auto"/>
      </w:pPr>
      <w:r>
        <w:separator/>
      </w:r>
    </w:p>
  </w:footnote>
  <w:footnote w:type="continuationSeparator" w:id="0">
    <w:p w14:paraId="209FE47E" w14:textId="77777777" w:rsidR="006960E8" w:rsidRDefault="006960E8" w:rsidP="00534187">
      <w:pPr>
        <w:spacing w:after="0" w:line="240" w:lineRule="auto"/>
      </w:pPr>
      <w:r>
        <w:continuationSeparator/>
      </w:r>
    </w:p>
  </w:footnote>
  <w:footnote w:type="continuationNotice" w:id="1">
    <w:p w14:paraId="6E658190" w14:textId="77777777" w:rsidR="006960E8" w:rsidRDefault="006960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06008" w14:textId="0A493310" w:rsidR="00270C73" w:rsidRDefault="00270C73" w:rsidP="00753C58">
    <w:pPr>
      <w:pStyle w:val="Encabezado"/>
      <w:tabs>
        <w:tab w:val="clear" w:pos="4252"/>
        <w:tab w:val="clear" w:pos="8504"/>
        <w:tab w:val="left" w:pos="5595"/>
      </w:tabs>
      <w:jc w:val="both"/>
    </w:pPr>
    <w:r w:rsidRPr="00753C58">
      <w:rPr>
        <w:noProof/>
      </w:rPr>
      <w:drawing>
        <wp:anchor distT="0" distB="0" distL="114300" distR="114300" simplePos="0" relativeHeight="251658240" behindDoc="0" locked="0" layoutInCell="1" allowOverlap="1" wp14:anchorId="3DE30CC5" wp14:editId="2C121B0B">
          <wp:simplePos x="0" y="0"/>
          <wp:positionH relativeFrom="column">
            <wp:posOffset>4170045</wp:posOffset>
          </wp:positionH>
          <wp:positionV relativeFrom="paragraph">
            <wp:posOffset>-279400</wp:posOffset>
          </wp:positionV>
          <wp:extent cx="1222375" cy="826770"/>
          <wp:effectExtent l="0" t="0" r="0" b="0"/>
          <wp:wrapThrough wrapText="bothSides">
            <wp:wrapPolygon edited="0">
              <wp:start x="337" y="0"/>
              <wp:lineTo x="337" y="18912"/>
              <wp:lineTo x="3703" y="20406"/>
              <wp:lineTo x="9425" y="20903"/>
              <wp:lineTo x="11782" y="20903"/>
              <wp:lineTo x="17841" y="20406"/>
              <wp:lineTo x="21207" y="18912"/>
              <wp:lineTo x="20871" y="0"/>
              <wp:lineTo x="337" y="0"/>
            </wp:wrapPolygon>
          </wp:wrapThrough>
          <wp:docPr id="3" name="Imagen 4">
            <a:extLst xmlns:a="http://schemas.openxmlformats.org/drawingml/2006/main">
              <a:ext uri="{FF2B5EF4-FFF2-40B4-BE49-F238E27FC236}">
                <a16:creationId xmlns:a16="http://schemas.microsoft.com/office/drawing/2014/main" id="{ED2B95CF-D716-44FD-80A1-1AF9EAC3D7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ED2B95CF-D716-44FD-80A1-1AF9EAC3D72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22" t="31315" r="24706" b="20503"/>
                  <a:stretch/>
                </pic:blipFill>
                <pic:spPr>
                  <a:xfrm>
                    <a:off x="0" y="0"/>
                    <a:ext cx="1222375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9BFFC" w14:textId="1BBF05AB" w:rsidR="00C1517C" w:rsidRDefault="00C1517C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008506D5" w14:textId="6A67994E" w:rsidR="0001306A" w:rsidRDefault="0001306A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23712EC3" w14:textId="77777777" w:rsidR="00955764" w:rsidRDefault="00955764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2F9"/>
    <w:multiLevelType w:val="hybridMultilevel"/>
    <w:tmpl w:val="7F4645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F3626"/>
    <w:multiLevelType w:val="hybridMultilevel"/>
    <w:tmpl w:val="1AD00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C1874"/>
    <w:multiLevelType w:val="hybridMultilevel"/>
    <w:tmpl w:val="B5CCC430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4180DA0"/>
    <w:multiLevelType w:val="hybridMultilevel"/>
    <w:tmpl w:val="66568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A483F"/>
    <w:multiLevelType w:val="hybridMultilevel"/>
    <w:tmpl w:val="9A927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04E71"/>
    <w:multiLevelType w:val="hybridMultilevel"/>
    <w:tmpl w:val="FA1ED8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BC760B8"/>
    <w:multiLevelType w:val="hybridMultilevel"/>
    <w:tmpl w:val="D2ACA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87"/>
    <w:rsid w:val="00000BC6"/>
    <w:rsid w:val="000038D9"/>
    <w:rsid w:val="0001306A"/>
    <w:rsid w:val="000135BE"/>
    <w:rsid w:val="00013A40"/>
    <w:rsid w:val="00022B49"/>
    <w:rsid w:val="00023C01"/>
    <w:rsid w:val="00027A85"/>
    <w:rsid w:val="00027F8A"/>
    <w:rsid w:val="00030740"/>
    <w:rsid w:val="00031528"/>
    <w:rsid w:val="00045BCE"/>
    <w:rsid w:val="00046FDA"/>
    <w:rsid w:val="00053A63"/>
    <w:rsid w:val="00055082"/>
    <w:rsid w:val="000712D3"/>
    <w:rsid w:val="0007601D"/>
    <w:rsid w:val="000769AC"/>
    <w:rsid w:val="00082AA4"/>
    <w:rsid w:val="000830EC"/>
    <w:rsid w:val="0008371E"/>
    <w:rsid w:val="000970BD"/>
    <w:rsid w:val="000A7989"/>
    <w:rsid w:val="000B6E9A"/>
    <w:rsid w:val="000C6A42"/>
    <w:rsid w:val="000C7CA2"/>
    <w:rsid w:val="000D08B7"/>
    <w:rsid w:val="000D3EA4"/>
    <w:rsid w:val="000D6879"/>
    <w:rsid w:val="000D7168"/>
    <w:rsid w:val="000E43D7"/>
    <w:rsid w:val="000F3913"/>
    <w:rsid w:val="001054AF"/>
    <w:rsid w:val="0011302F"/>
    <w:rsid w:val="001143E8"/>
    <w:rsid w:val="00114C78"/>
    <w:rsid w:val="00116903"/>
    <w:rsid w:val="00117317"/>
    <w:rsid w:val="00122BD8"/>
    <w:rsid w:val="00125A49"/>
    <w:rsid w:val="00133448"/>
    <w:rsid w:val="00135385"/>
    <w:rsid w:val="00141B36"/>
    <w:rsid w:val="0014247F"/>
    <w:rsid w:val="00142DE8"/>
    <w:rsid w:val="001547B3"/>
    <w:rsid w:val="00155440"/>
    <w:rsid w:val="001561F5"/>
    <w:rsid w:val="0016057E"/>
    <w:rsid w:val="001609CC"/>
    <w:rsid w:val="00163C65"/>
    <w:rsid w:val="00166486"/>
    <w:rsid w:val="001777A4"/>
    <w:rsid w:val="00180661"/>
    <w:rsid w:val="001829B2"/>
    <w:rsid w:val="00185B54"/>
    <w:rsid w:val="00186C1A"/>
    <w:rsid w:val="0018704C"/>
    <w:rsid w:val="001875F4"/>
    <w:rsid w:val="001A49CB"/>
    <w:rsid w:val="001B3E0E"/>
    <w:rsid w:val="001B4FDA"/>
    <w:rsid w:val="001B581B"/>
    <w:rsid w:val="001C0AA7"/>
    <w:rsid w:val="001C5E79"/>
    <w:rsid w:val="001D2554"/>
    <w:rsid w:val="001D3BCC"/>
    <w:rsid w:val="001E582A"/>
    <w:rsid w:val="001E582F"/>
    <w:rsid w:val="001F2439"/>
    <w:rsid w:val="001F271D"/>
    <w:rsid w:val="001F55A1"/>
    <w:rsid w:val="00202111"/>
    <w:rsid w:val="0020795F"/>
    <w:rsid w:val="00207AA3"/>
    <w:rsid w:val="00212550"/>
    <w:rsid w:val="002150DC"/>
    <w:rsid w:val="00216FC3"/>
    <w:rsid w:val="0022050F"/>
    <w:rsid w:val="00222324"/>
    <w:rsid w:val="00223069"/>
    <w:rsid w:val="00224BF7"/>
    <w:rsid w:val="002325F0"/>
    <w:rsid w:val="00237ADB"/>
    <w:rsid w:val="00237C9E"/>
    <w:rsid w:val="002431C1"/>
    <w:rsid w:val="00246025"/>
    <w:rsid w:val="002511B4"/>
    <w:rsid w:val="00261767"/>
    <w:rsid w:val="00261949"/>
    <w:rsid w:val="00262041"/>
    <w:rsid w:val="002640E4"/>
    <w:rsid w:val="00270C73"/>
    <w:rsid w:val="00274C14"/>
    <w:rsid w:val="00275976"/>
    <w:rsid w:val="00285A0F"/>
    <w:rsid w:val="00297C2F"/>
    <w:rsid w:val="002A1501"/>
    <w:rsid w:val="002A1D69"/>
    <w:rsid w:val="002A58B6"/>
    <w:rsid w:val="002A7A9B"/>
    <w:rsid w:val="002B1B85"/>
    <w:rsid w:val="002C0D00"/>
    <w:rsid w:val="002C6523"/>
    <w:rsid w:val="002C69FC"/>
    <w:rsid w:val="002D04CD"/>
    <w:rsid w:val="002D3897"/>
    <w:rsid w:val="002D4BF3"/>
    <w:rsid w:val="002D5F7D"/>
    <w:rsid w:val="002E7A48"/>
    <w:rsid w:val="002E7EAA"/>
    <w:rsid w:val="002F6209"/>
    <w:rsid w:val="00303682"/>
    <w:rsid w:val="00304075"/>
    <w:rsid w:val="00306477"/>
    <w:rsid w:val="00312B2F"/>
    <w:rsid w:val="00315C42"/>
    <w:rsid w:val="00324F0A"/>
    <w:rsid w:val="00326357"/>
    <w:rsid w:val="00333205"/>
    <w:rsid w:val="00345310"/>
    <w:rsid w:val="003453BE"/>
    <w:rsid w:val="00351668"/>
    <w:rsid w:val="00354483"/>
    <w:rsid w:val="00361D2D"/>
    <w:rsid w:val="00363010"/>
    <w:rsid w:val="0036311E"/>
    <w:rsid w:val="00364180"/>
    <w:rsid w:val="00370DFB"/>
    <w:rsid w:val="00371194"/>
    <w:rsid w:val="003734C2"/>
    <w:rsid w:val="003775EA"/>
    <w:rsid w:val="00383CC3"/>
    <w:rsid w:val="00383D4D"/>
    <w:rsid w:val="00383E7B"/>
    <w:rsid w:val="0038601B"/>
    <w:rsid w:val="003938E5"/>
    <w:rsid w:val="003A08DC"/>
    <w:rsid w:val="003A3DB2"/>
    <w:rsid w:val="003A74A0"/>
    <w:rsid w:val="003B6F9B"/>
    <w:rsid w:val="003C43D0"/>
    <w:rsid w:val="003D0971"/>
    <w:rsid w:val="003D0C44"/>
    <w:rsid w:val="003D3903"/>
    <w:rsid w:val="003D537C"/>
    <w:rsid w:val="003D634F"/>
    <w:rsid w:val="003E1470"/>
    <w:rsid w:val="003E1A11"/>
    <w:rsid w:val="003E490E"/>
    <w:rsid w:val="003F0841"/>
    <w:rsid w:val="003F53F2"/>
    <w:rsid w:val="003F5E82"/>
    <w:rsid w:val="003F6CB7"/>
    <w:rsid w:val="0040532B"/>
    <w:rsid w:val="004070BC"/>
    <w:rsid w:val="004077A5"/>
    <w:rsid w:val="00411124"/>
    <w:rsid w:val="00411AA2"/>
    <w:rsid w:val="004215B1"/>
    <w:rsid w:val="004226DA"/>
    <w:rsid w:val="00426E43"/>
    <w:rsid w:val="00427749"/>
    <w:rsid w:val="0044236F"/>
    <w:rsid w:val="00450DD9"/>
    <w:rsid w:val="00460334"/>
    <w:rsid w:val="00460F6B"/>
    <w:rsid w:val="004661E3"/>
    <w:rsid w:val="00467A38"/>
    <w:rsid w:val="004716E0"/>
    <w:rsid w:val="00477976"/>
    <w:rsid w:val="00477C08"/>
    <w:rsid w:val="00487F7E"/>
    <w:rsid w:val="00492B04"/>
    <w:rsid w:val="00495409"/>
    <w:rsid w:val="00497E58"/>
    <w:rsid w:val="004A551B"/>
    <w:rsid w:val="004C45E6"/>
    <w:rsid w:val="004D4AF8"/>
    <w:rsid w:val="004D4FA2"/>
    <w:rsid w:val="004D7A3A"/>
    <w:rsid w:val="004E0341"/>
    <w:rsid w:val="004F227F"/>
    <w:rsid w:val="005007F5"/>
    <w:rsid w:val="00502483"/>
    <w:rsid w:val="00506F83"/>
    <w:rsid w:val="005138B7"/>
    <w:rsid w:val="00515D44"/>
    <w:rsid w:val="00517BA4"/>
    <w:rsid w:val="0052575E"/>
    <w:rsid w:val="005263F6"/>
    <w:rsid w:val="00526D0D"/>
    <w:rsid w:val="0053013A"/>
    <w:rsid w:val="00533469"/>
    <w:rsid w:val="00534187"/>
    <w:rsid w:val="00540F45"/>
    <w:rsid w:val="005434E6"/>
    <w:rsid w:val="00545FD1"/>
    <w:rsid w:val="00552084"/>
    <w:rsid w:val="00564144"/>
    <w:rsid w:val="00571268"/>
    <w:rsid w:val="00571A36"/>
    <w:rsid w:val="00575640"/>
    <w:rsid w:val="005856D1"/>
    <w:rsid w:val="005900F6"/>
    <w:rsid w:val="0059319F"/>
    <w:rsid w:val="00594272"/>
    <w:rsid w:val="005B1A26"/>
    <w:rsid w:val="005C0296"/>
    <w:rsid w:val="005C0F7C"/>
    <w:rsid w:val="005F158F"/>
    <w:rsid w:val="005F2BD8"/>
    <w:rsid w:val="006024AA"/>
    <w:rsid w:val="00603EF0"/>
    <w:rsid w:val="0060483D"/>
    <w:rsid w:val="00606371"/>
    <w:rsid w:val="00607B2D"/>
    <w:rsid w:val="006121AF"/>
    <w:rsid w:val="0061397B"/>
    <w:rsid w:val="00615510"/>
    <w:rsid w:val="00615672"/>
    <w:rsid w:val="00621252"/>
    <w:rsid w:val="00621A9B"/>
    <w:rsid w:val="00624591"/>
    <w:rsid w:val="00626EBC"/>
    <w:rsid w:val="00627118"/>
    <w:rsid w:val="006273DE"/>
    <w:rsid w:val="00627707"/>
    <w:rsid w:val="0063507C"/>
    <w:rsid w:val="006375E8"/>
    <w:rsid w:val="0063776F"/>
    <w:rsid w:val="006431FC"/>
    <w:rsid w:val="00645A01"/>
    <w:rsid w:val="00647F90"/>
    <w:rsid w:val="00650D98"/>
    <w:rsid w:val="00651CA7"/>
    <w:rsid w:val="006531C1"/>
    <w:rsid w:val="00657EB8"/>
    <w:rsid w:val="00665EEA"/>
    <w:rsid w:val="00666E09"/>
    <w:rsid w:val="00675CE2"/>
    <w:rsid w:val="00680F13"/>
    <w:rsid w:val="00681D59"/>
    <w:rsid w:val="00693B76"/>
    <w:rsid w:val="00693C16"/>
    <w:rsid w:val="00695A26"/>
    <w:rsid w:val="006960E8"/>
    <w:rsid w:val="006A75B7"/>
    <w:rsid w:val="006B2590"/>
    <w:rsid w:val="006B3992"/>
    <w:rsid w:val="006B59E8"/>
    <w:rsid w:val="006C0ACB"/>
    <w:rsid w:val="006C209C"/>
    <w:rsid w:val="006C2AD1"/>
    <w:rsid w:val="006C3CCD"/>
    <w:rsid w:val="006C415F"/>
    <w:rsid w:val="006C7CF7"/>
    <w:rsid w:val="006D0363"/>
    <w:rsid w:val="006D261B"/>
    <w:rsid w:val="006E00A1"/>
    <w:rsid w:val="006E0742"/>
    <w:rsid w:val="006E1101"/>
    <w:rsid w:val="006E4310"/>
    <w:rsid w:val="006E7EA4"/>
    <w:rsid w:val="006F00EA"/>
    <w:rsid w:val="006F4555"/>
    <w:rsid w:val="006F6AB8"/>
    <w:rsid w:val="0070179C"/>
    <w:rsid w:val="007109CA"/>
    <w:rsid w:val="00710A97"/>
    <w:rsid w:val="00713D84"/>
    <w:rsid w:val="007179C0"/>
    <w:rsid w:val="00731F0D"/>
    <w:rsid w:val="00732F81"/>
    <w:rsid w:val="007446F0"/>
    <w:rsid w:val="007468A9"/>
    <w:rsid w:val="00753C58"/>
    <w:rsid w:val="007760F7"/>
    <w:rsid w:val="00782411"/>
    <w:rsid w:val="00785E51"/>
    <w:rsid w:val="007909C0"/>
    <w:rsid w:val="00797663"/>
    <w:rsid w:val="007A1425"/>
    <w:rsid w:val="007A21DC"/>
    <w:rsid w:val="007B2859"/>
    <w:rsid w:val="007B4B08"/>
    <w:rsid w:val="007B5EE4"/>
    <w:rsid w:val="007B5FD9"/>
    <w:rsid w:val="007C0299"/>
    <w:rsid w:val="007C3B56"/>
    <w:rsid w:val="007C491A"/>
    <w:rsid w:val="007D00A7"/>
    <w:rsid w:val="007D208E"/>
    <w:rsid w:val="007D5D0F"/>
    <w:rsid w:val="007E3E38"/>
    <w:rsid w:val="007E3F18"/>
    <w:rsid w:val="007E4116"/>
    <w:rsid w:val="007E4764"/>
    <w:rsid w:val="007E4A56"/>
    <w:rsid w:val="007E5A2A"/>
    <w:rsid w:val="007F4D69"/>
    <w:rsid w:val="007F6BAF"/>
    <w:rsid w:val="007F71F2"/>
    <w:rsid w:val="0081079E"/>
    <w:rsid w:val="00814385"/>
    <w:rsid w:val="00831F77"/>
    <w:rsid w:val="00833D3C"/>
    <w:rsid w:val="00837449"/>
    <w:rsid w:val="00837ECD"/>
    <w:rsid w:val="00845968"/>
    <w:rsid w:val="00845D88"/>
    <w:rsid w:val="00850E08"/>
    <w:rsid w:val="00853976"/>
    <w:rsid w:val="008547E6"/>
    <w:rsid w:val="0085481C"/>
    <w:rsid w:val="00862B3B"/>
    <w:rsid w:val="00864F59"/>
    <w:rsid w:val="00886030"/>
    <w:rsid w:val="008869B3"/>
    <w:rsid w:val="00886CDF"/>
    <w:rsid w:val="008A1F55"/>
    <w:rsid w:val="008A480A"/>
    <w:rsid w:val="008A6950"/>
    <w:rsid w:val="008B0E89"/>
    <w:rsid w:val="008C17C7"/>
    <w:rsid w:val="008C3470"/>
    <w:rsid w:val="008C3E3E"/>
    <w:rsid w:val="008C736B"/>
    <w:rsid w:val="008D1CD2"/>
    <w:rsid w:val="008D4F14"/>
    <w:rsid w:val="008E109B"/>
    <w:rsid w:val="008E1501"/>
    <w:rsid w:val="008E7E4A"/>
    <w:rsid w:val="008F02CF"/>
    <w:rsid w:val="00901E66"/>
    <w:rsid w:val="009038CB"/>
    <w:rsid w:val="00907D83"/>
    <w:rsid w:val="00911506"/>
    <w:rsid w:val="00917FBC"/>
    <w:rsid w:val="00923423"/>
    <w:rsid w:val="00924F0F"/>
    <w:rsid w:val="00926D90"/>
    <w:rsid w:val="00933631"/>
    <w:rsid w:val="00935D02"/>
    <w:rsid w:val="00936D77"/>
    <w:rsid w:val="00937B4F"/>
    <w:rsid w:val="009444CB"/>
    <w:rsid w:val="0095120C"/>
    <w:rsid w:val="00952526"/>
    <w:rsid w:val="00955764"/>
    <w:rsid w:val="00967D39"/>
    <w:rsid w:val="00973C14"/>
    <w:rsid w:val="00976D63"/>
    <w:rsid w:val="00995C84"/>
    <w:rsid w:val="009B29AA"/>
    <w:rsid w:val="009C1E8B"/>
    <w:rsid w:val="009C20E2"/>
    <w:rsid w:val="009D66DC"/>
    <w:rsid w:val="009E2935"/>
    <w:rsid w:val="009E3F5B"/>
    <w:rsid w:val="009F31D6"/>
    <w:rsid w:val="00A0478B"/>
    <w:rsid w:val="00A07A51"/>
    <w:rsid w:val="00A140C4"/>
    <w:rsid w:val="00A141FE"/>
    <w:rsid w:val="00A155F3"/>
    <w:rsid w:val="00A2073A"/>
    <w:rsid w:val="00A21E79"/>
    <w:rsid w:val="00A223F6"/>
    <w:rsid w:val="00A25768"/>
    <w:rsid w:val="00A3264A"/>
    <w:rsid w:val="00A37AC8"/>
    <w:rsid w:val="00A4188A"/>
    <w:rsid w:val="00A42CE6"/>
    <w:rsid w:val="00A44E81"/>
    <w:rsid w:val="00A51A40"/>
    <w:rsid w:val="00A53307"/>
    <w:rsid w:val="00A579F0"/>
    <w:rsid w:val="00A62E8A"/>
    <w:rsid w:val="00A654DF"/>
    <w:rsid w:val="00A670F3"/>
    <w:rsid w:val="00A7161C"/>
    <w:rsid w:val="00A727B3"/>
    <w:rsid w:val="00A72A2C"/>
    <w:rsid w:val="00A7459A"/>
    <w:rsid w:val="00A762F1"/>
    <w:rsid w:val="00A7728E"/>
    <w:rsid w:val="00A965CB"/>
    <w:rsid w:val="00AA132C"/>
    <w:rsid w:val="00AA3A3A"/>
    <w:rsid w:val="00AB6F90"/>
    <w:rsid w:val="00AC7CA2"/>
    <w:rsid w:val="00AD4B78"/>
    <w:rsid w:val="00AE2768"/>
    <w:rsid w:val="00AF086B"/>
    <w:rsid w:val="00B07FD4"/>
    <w:rsid w:val="00B13B16"/>
    <w:rsid w:val="00B22A17"/>
    <w:rsid w:val="00B23741"/>
    <w:rsid w:val="00B2698C"/>
    <w:rsid w:val="00B35658"/>
    <w:rsid w:val="00B400B6"/>
    <w:rsid w:val="00B43C2A"/>
    <w:rsid w:val="00B44588"/>
    <w:rsid w:val="00B57EF8"/>
    <w:rsid w:val="00B82ED3"/>
    <w:rsid w:val="00B839D9"/>
    <w:rsid w:val="00B87E60"/>
    <w:rsid w:val="00B93BB7"/>
    <w:rsid w:val="00B966C2"/>
    <w:rsid w:val="00BB1457"/>
    <w:rsid w:val="00BB343B"/>
    <w:rsid w:val="00BB45D9"/>
    <w:rsid w:val="00BD07C5"/>
    <w:rsid w:val="00BD233D"/>
    <w:rsid w:val="00BD2F37"/>
    <w:rsid w:val="00BD4188"/>
    <w:rsid w:val="00BD5C37"/>
    <w:rsid w:val="00BD7197"/>
    <w:rsid w:val="00BE6042"/>
    <w:rsid w:val="00BE6791"/>
    <w:rsid w:val="00BF0D24"/>
    <w:rsid w:val="00BF154E"/>
    <w:rsid w:val="00BF665D"/>
    <w:rsid w:val="00C03F4E"/>
    <w:rsid w:val="00C05047"/>
    <w:rsid w:val="00C07CEB"/>
    <w:rsid w:val="00C1517C"/>
    <w:rsid w:val="00C17CF8"/>
    <w:rsid w:val="00C20F9D"/>
    <w:rsid w:val="00C2190D"/>
    <w:rsid w:val="00C23425"/>
    <w:rsid w:val="00C23F48"/>
    <w:rsid w:val="00C3516C"/>
    <w:rsid w:val="00C4598E"/>
    <w:rsid w:val="00C469F6"/>
    <w:rsid w:val="00C46BC8"/>
    <w:rsid w:val="00C557F7"/>
    <w:rsid w:val="00C6757A"/>
    <w:rsid w:val="00C71B9E"/>
    <w:rsid w:val="00C82638"/>
    <w:rsid w:val="00C83BEB"/>
    <w:rsid w:val="00C8428F"/>
    <w:rsid w:val="00C95534"/>
    <w:rsid w:val="00CA381A"/>
    <w:rsid w:val="00CA4F9C"/>
    <w:rsid w:val="00CB2D38"/>
    <w:rsid w:val="00CC06BA"/>
    <w:rsid w:val="00CC2A1E"/>
    <w:rsid w:val="00CC6E9A"/>
    <w:rsid w:val="00CE151E"/>
    <w:rsid w:val="00CE318D"/>
    <w:rsid w:val="00CF2F15"/>
    <w:rsid w:val="00CF4EC5"/>
    <w:rsid w:val="00CF76FE"/>
    <w:rsid w:val="00D065D4"/>
    <w:rsid w:val="00D10425"/>
    <w:rsid w:val="00D144A0"/>
    <w:rsid w:val="00D20346"/>
    <w:rsid w:val="00D41012"/>
    <w:rsid w:val="00D43977"/>
    <w:rsid w:val="00D43C5B"/>
    <w:rsid w:val="00D44FE8"/>
    <w:rsid w:val="00D57746"/>
    <w:rsid w:val="00D673D5"/>
    <w:rsid w:val="00D85365"/>
    <w:rsid w:val="00D96B78"/>
    <w:rsid w:val="00D97314"/>
    <w:rsid w:val="00DA0D40"/>
    <w:rsid w:val="00DA1F8C"/>
    <w:rsid w:val="00DA2ACE"/>
    <w:rsid w:val="00DA61D4"/>
    <w:rsid w:val="00DB1032"/>
    <w:rsid w:val="00DB14D1"/>
    <w:rsid w:val="00DC26D6"/>
    <w:rsid w:val="00DD546C"/>
    <w:rsid w:val="00DE69BC"/>
    <w:rsid w:val="00DF0D89"/>
    <w:rsid w:val="00DF1CB8"/>
    <w:rsid w:val="00DF1EFC"/>
    <w:rsid w:val="00DF58AE"/>
    <w:rsid w:val="00E0370C"/>
    <w:rsid w:val="00E05CB9"/>
    <w:rsid w:val="00E06AAD"/>
    <w:rsid w:val="00E13300"/>
    <w:rsid w:val="00E17CA2"/>
    <w:rsid w:val="00E2276B"/>
    <w:rsid w:val="00E31C66"/>
    <w:rsid w:val="00E32FBE"/>
    <w:rsid w:val="00E33BBA"/>
    <w:rsid w:val="00E43E13"/>
    <w:rsid w:val="00E45881"/>
    <w:rsid w:val="00E476E3"/>
    <w:rsid w:val="00E47A16"/>
    <w:rsid w:val="00E50B6C"/>
    <w:rsid w:val="00E56E38"/>
    <w:rsid w:val="00E613B7"/>
    <w:rsid w:val="00E64D9F"/>
    <w:rsid w:val="00E65173"/>
    <w:rsid w:val="00E67BDB"/>
    <w:rsid w:val="00E70C2C"/>
    <w:rsid w:val="00E73177"/>
    <w:rsid w:val="00E747CB"/>
    <w:rsid w:val="00E75CAA"/>
    <w:rsid w:val="00E83895"/>
    <w:rsid w:val="00E86012"/>
    <w:rsid w:val="00EA6369"/>
    <w:rsid w:val="00EB6B60"/>
    <w:rsid w:val="00EB6FCF"/>
    <w:rsid w:val="00EB772F"/>
    <w:rsid w:val="00EB7A40"/>
    <w:rsid w:val="00EB7C1A"/>
    <w:rsid w:val="00EC0F05"/>
    <w:rsid w:val="00ED13B0"/>
    <w:rsid w:val="00ED4A68"/>
    <w:rsid w:val="00EE2684"/>
    <w:rsid w:val="00EE53F1"/>
    <w:rsid w:val="00EF209F"/>
    <w:rsid w:val="00EF3898"/>
    <w:rsid w:val="00EF4435"/>
    <w:rsid w:val="00EF499E"/>
    <w:rsid w:val="00F00C0E"/>
    <w:rsid w:val="00F016AA"/>
    <w:rsid w:val="00F0576E"/>
    <w:rsid w:val="00F116A9"/>
    <w:rsid w:val="00F134B2"/>
    <w:rsid w:val="00F147CA"/>
    <w:rsid w:val="00F16449"/>
    <w:rsid w:val="00F26533"/>
    <w:rsid w:val="00F26AC1"/>
    <w:rsid w:val="00F27402"/>
    <w:rsid w:val="00F33AC2"/>
    <w:rsid w:val="00F343D8"/>
    <w:rsid w:val="00F3457F"/>
    <w:rsid w:val="00F347FC"/>
    <w:rsid w:val="00F45D78"/>
    <w:rsid w:val="00F47816"/>
    <w:rsid w:val="00F52F8D"/>
    <w:rsid w:val="00F541E6"/>
    <w:rsid w:val="00F55270"/>
    <w:rsid w:val="00F61BDE"/>
    <w:rsid w:val="00F7060D"/>
    <w:rsid w:val="00F77A71"/>
    <w:rsid w:val="00F81FFE"/>
    <w:rsid w:val="00F851DC"/>
    <w:rsid w:val="00F87AEE"/>
    <w:rsid w:val="00F939E1"/>
    <w:rsid w:val="00FA6576"/>
    <w:rsid w:val="00FB0DC0"/>
    <w:rsid w:val="00FB1293"/>
    <w:rsid w:val="00FB669F"/>
    <w:rsid w:val="00FC03F0"/>
    <w:rsid w:val="00FC079B"/>
    <w:rsid w:val="00FC2F11"/>
    <w:rsid w:val="00FC3E51"/>
    <w:rsid w:val="00FD364D"/>
    <w:rsid w:val="00FD5701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D31E49"/>
  <w15:chartTrackingRefBased/>
  <w15:docId w15:val="{6389ED8F-32C4-4C4A-8BED-B8C7FCAA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3D5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187"/>
  </w:style>
  <w:style w:type="paragraph" w:styleId="Piedepgina">
    <w:name w:val="footer"/>
    <w:basedOn w:val="Normal"/>
    <w:link w:val="Piedepgina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187"/>
  </w:style>
  <w:style w:type="paragraph" w:styleId="NormalWeb">
    <w:name w:val="Normal (Web)"/>
    <w:basedOn w:val="Normal"/>
    <w:uiPriority w:val="99"/>
    <w:unhideWhenUsed/>
    <w:rsid w:val="0053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nhideWhenUsed/>
    <w:rsid w:val="0053418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1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1EFC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F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F1EFC"/>
    <w:rPr>
      <w:rFonts w:ascii="Courier New" w:eastAsia="Times New Roman" w:hAnsi="Courier New" w:cs="Courier New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D1CD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1547B3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7109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3D537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C65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C652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C652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3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CC3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647F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7F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7F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7F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7F90"/>
    <w:rPr>
      <w:b/>
      <w:bCs/>
      <w:sz w:val="20"/>
      <w:szCs w:val="20"/>
    </w:rPr>
  </w:style>
  <w:style w:type="paragraph" w:customStyle="1" w:styleId="ue-c-articlestandfirst">
    <w:name w:val="ue-c-article__standfirst"/>
    <w:basedOn w:val="Normal"/>
    <w:rsid w:val="0085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ce">
    <w:name w:val="mce"/>
    <w:basedOn w:val="Normal"/>
    <w:rsid w:val="00693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cervezalasagra.es" TargetMode="External"/><Relationship Id="rId18" Type="http://schemas.openxmlformats.org/officeDocument/2006/relationships/hyperlink" Target="mailto:cristina.lomana@acentoenlace.e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ervezalasagra.es" TargetMode="External"/><Relationship Id="rId17" Type="http://schemas.openxmlformats.org/officeDocument/2006/relationships/hyperlink" Target="mailto:marta.lepe@acentoenlace.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ervezalasagra.mailrelay-iv.es/newslink/0/4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aporlosbares.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cervezalasagra.mailrelay-iv.es/newslink/0/3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cervezalasagra.mailrelay-iv.es/newslink/0/2.htm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B7A0DC6695484C88668686AB9015B5" ma:contentTypeVersion="10" ma:contentTypeDescription="Crear nuevo documento." ma:contentTypeScope="" ma:versionID="690a879c5dd372349451343a4ab787e5">
  <xsd:schema xmlns:xsd="http://www.w3.org/2001/XMLSchema" xmlns:xs="http://www.w3.org/2001/XMLSchema" xmlns:p="http://schemas.microsoft.com/office/2006/metadata/properties" xmlns:ns2="82f50eca-857a-4d79-9b86-2b47b6fdd532" targetNamespace="http://schemas.microsoft.com/office/2006/metadata/properties" ma:root="true" ma:fieldsID="22adf30a5af04980e000556e1e27c348" ns2:_="">
    <xsd:import namespace="82f50eca-857a-4d79-9b86-2b47b6fdd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50eca-857a-4d79-9b86-2b47b6fdd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3CCC0-D3AE-4693-B8F9-BCB861EAB82B}">
  <ds:schemaRefs>
    <ds:schemaRef ds:uri="http://schemas.openxmlformats.org/package/2006/metadata/core-properties"/>
    <ds:schemaRef ds:uri="82f50eca-857a-4d79-9b86-2b47b6fdd532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B094B4-62E5-4D9A-A429-E46AA509B8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C6B694-27AF-455D-B04F-B68754AAD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50eca-857a-4d79-9b86-2b47b6fdd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24C62E-66C6-4AEB-A275-976B7A4D6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Lomana</dc:creator>
  <cp:keywords/>
  <dc:description/>
  <cp:lastModifiedBy>Marta Lepe</cp:lastModifiedBy>
  <cp:revision>3</cp:revision>
  <cp:lastPrinted>2020-02-25T17:06:00Z</cp:lastPrinted>
  <dcterms:created xsi:type="dcterms:W3CDTF">2020-12-01T15:29:00Z</dcterms:created>
  <dcterms:modified xsi:type="dcterms:W3CDTF">2020-12-03T08:59:00Z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0x010100DFB7A0DC6695484C88668686AB9015B5</vt:lpwstr>
  </property>
</Properties>
</file>