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1526A" w14:textId="77777777" w:rsidR="007546B9" w:rsidRDefault="007546B9" w:rsidP="007546B9">
      <w:pPr>
        <w:jc w:val="center"/>
        <w:rPr>
          <w:rFonts w:ascii="Verdana" w:eastAsia="Times New Roman" w:hAnsi="Verdana" w:cs="Times New Roman"/>
          <w:b/>
          <w:color w:val="000000"/>
          <w:sz w:val="42"/>
          <w:szCs w:val="42"/>
          <w:lang w:eastAsia="es-ES_tradnl"/>
        </w:rPr>
      </w:pPr>
    </w:p>
    <w:p w14:paraId="112D22A0" w14:textId="3C53DE3A" w:rsidR="00A04A07" w:rsidRDefault="00A04A07" w:rsidP="007546B9">
      <w:pPr>
        <w:jc w:val="center"/>
        <w:rPr>
          <w:rFonts w:ascii="Verdana" w:eastAsia="Times New Roman" w:hAnsi="Verdana" w:cs="Times New Roman"/>
          <w:b/>
          <w:color w:val="000000"/>
          <w:sz w:val="42"/>
          <w:szCs w:val="42"/>
          <w:lang w:eastAsia="es-ES_tradnl"/>
        </w:rPr>
      </w:pPr>
    </w:p>
    <w:p w14:paraId="6C91B1B9" w14:textId="6C7C7373" w:rsidR="009E5A0D" w:rsidRPr="0033147A" w:rsidRDefault="001C0C7A" w:rsidP="001C0C7A">
      <w:pPr>
        <w:jc w:val="center"/>
        <w:rPr>
          <w:rFonts w:ascii="Verdana" w:eastAsia="Times New Roman" w:hAnsi="Verdana" w:cs="Times New Roman"/>
          <w:b/>
          <w:color w:val="000000"/>
          <w:sz w:val="42"/>
          <w:szCs w:val="42"/>
          <w:lang w:eastAsia="es-ES_tradnl"/>
        </w:rPr>
      </w:pPr>
      <w:r>
        <w:rPr>
          <w:rFonts w:ascii="Verdana" w:eastAsia="Times New Roman" w:hAnsi="Verdana" w:cs="Times New Roman"/>
          <w:b/>
          <w:color w:val="000000"/>
          <w:sz w:val="42"/>
          <w:szCs w:val="42"/>
          <w:lang w:eastAsia="es-ES_tradnl"/>
        </w:rPr>
        <w:t xml:space="preserve">Mahou </w:t>
      </w:r>
      <w:r w:rsidR="00523130">
        <w:rPr>
          <w:rFonts w:ascii="Verdana" w:eastAsia="Times New Roman" w:hAnsi="Verdana" w:cs="Times New Roman"/>
          <w:b/>
          <w:color w:val="000000"/>
          <w:sz w:val="42"/>
          <w:szCs w:val="42"/>
          <w:lang w:eastAsia="es-ES_tradnl"/>
        </w:rPr>
        <w:t>hace pleno en Monde Selection con nueve medallas</w:t>
      </w:r>
    </w:p>
    <w:p w14:paraId="05060195" w14:textId="3AB2B927" w:rsidR="006017A5" w:rsidRDefault="006017A5" w:rsidP="007546B9">
      <w:pPr>
        <w:jc w:val="center"/>
        <w:rPr>
          <w:b/>
          <w:bCs/>
          <w:lang w:val="es-ES"/>
        </w:rPr>
      </w:pPr>
    </w:p>
    <w:p w14:paraId="4F22E4DB" w14:textId="7159C9C0" w:rsidR="00B45AAF" w:rsidRDefault="00B45AAF" w:rsidP="001C0C7A">
      <w:pPr>
        <w:jc w:val="center"/>
        <w:rPr>
          <w:rFonts w:ascii="Verdana" w:hAnsi="Verdana"/>
          <w:b/>
          <w:bCs/>
          <w:sz w:val="21"/>
          <w:szCs w:val="21"/>
          <w:lang w:val="es-ES"/>
        </w:rPr>
      </w:pPr>
      <w:r>
        <w:rPr>
          <w:rFonts w:ascii="Verdana" w:hAnsi="Verdana"/>
          <w:b/>
          <w:bCs/>
          <w:sz w:val="21"/>
          <w:szCs w:val="21"/>
          <w:lang w:val="es-ES"/>
        </w:rPr>
        <w:t>Mahou Barrica Original</w:t>
      </w:r>
      <w:r w:rsidR="00DB10AC">
        <w:rPr>
          <w:rFonts w:ascii="Verdana" w:hAnsi="Verdana"/>
          <w:b/>
          <w:bCs/>
          <w:sz w:val="21"/>
          <w:szCs w:val="21"/>
          <w:lang w:val="es-ES"/>
        </w:rPr>
        <w:t xml:space="preserve"> logra</w:t>
      </w:r>
      <w:r>
        <w:rPr>
          <w:rFonts w:ascii="Verdana" w:hAnsi="Verdana"/>
          <w:b/>
          <w:bCs/>
          <w:sz w:val="21"/>
          <w:szCs w:val="21"/>
          <w:lang w:val="es-ES"/>
        </w:rPr>
        <w:t xml:space="preserve"> la máxima distinción – Gran Oro-</w:t>
      </w:r>
      <w:r w:rsidR="009E149B">
        <w:rPr>
          <w:rFonts w:ascii="Verdana" w:hAnsi="Verdana"/>
          <w:b/>
          <w:bCs/>
          <w:sz w:val="21"/>
          <w:szCs w:val="21"/>
          <w:lang w:val="es-ES"/>
        </w:rPr>
        <w:t xml:space="preserve"> y Mahou Cinco Estrellas </w:t>
      </w:r>
      <w:r w:rsidR="00DB10AC">
        <w:rPr>
          <w:rFonts w:ascii="Verdana" w:hAnsi="Verdana"/>
          <w:b/>
          <w:bCs/>
          <w:sz w:val="21"/>
          <w:szCs w:val="21"/>
          <w:lang w:val="es-ES"/>
        </w:rPr>
        <w:t>consigue el</w:t>
      </w:r>
      <w:r w:rsidR="009E149B">
        <w:rPr>
          <w:rFonts w:ascii="Verdana" w:hAnsi="Verdana"/>
          <w:b/>
          <w:bCs/>
          <w:sz w:val="21"/>
          <w:szCs w:val="21"/>
          <w:lang w:val="es-ES"/>
        </w:rPr>
        <w:t xml:space="preserve"> oro</w:t>
      </w:r>
      <w:r w:rsidR="00D135AE">
        <w:rPr>
          <w:rFonts w:ascii="Verdana" w:hAnsi="Verdana"/>
          <w:b/>
          <w:bCs/>
          <w:sz w:val="21"/>
          <w:szCs w:val="21"/>
          <w:lang w:val="es-ES"/>
        </w:rPr>
        <w:t>,</w:t>
      </w:r>
      <w:r>
        <w:rPr>
          <w:rFonts w:ascii="Verdana" w:hAnsi="Verdana"/>
          <w:b/>
          <w:bCs/>
          <w:sz w:val="21"/>
          <w:szCs w:val="21"/>
          <w:lang w:val="es-ES"/>
        </w:rPr>
        <w:t xml:space="preserve"> lo que la</w:t>
      </w:r>
      <w:r w:rsidR="009E149B">
        <w:rPr>
          <w:rFonts w:ascii="Verdana" w:hAnsi="Verdana"/>
          <w:b/>
          <w:bCs/>
          <w:sz w:val="21"/>
          <w:szCs w:val="21"/>
          <w:lang w:val="es-ES"/>
        </w:rPr>
        <w:t>s</w:t>
      </w:r>
      <w:r>
        <w:rPr>
          <w:rFonts w:ascii="Verdana" w:hAnsi="Verdana"/>
          <w:b/>
          <w:bCs/>
          <w:sz w:val="21"/>
          <w:szCs w:val="21"/>
          <w:lang w:val="es-ES"/>
        </w:rPr>
        <w:t xml:space="preserve"> sitúa entre las mejores cervezas del mundo </w:t>
      </w:r>
    </w:p>
    <w:p w14:paraId="24245AFD" w14:textId="77777777" w:rsidR="001C0C7A" w:rsidRDefault="001C0C7A" w:rsidP="001C0C7A">
      <w:pPr>
        <w:jc w:val="center"/>
        <w:rPr>
          <w:rFonts w:ascii="Verdana" w:hAnsi="Verdana"/>
          <w:b/>
          <w:bCs/>
          <w:sz w:val="21"/>
          <w:szCs w:val="21"/>
          <w:lang w:val="es-ES"/>
        </w:rPr>
      </w:pPr>
    </w:p>
    <w:p w14:paraId="504E8B5C" w14:textId="1C9DCD5A" w:rsidR="001C0C7A" w:rsidRDefault="001C0C7A" w:rsidP="001C0C7A">
      <w:pPr>
        <w:jc w:val="center"/>
        <w:rPr>
          <w:rFonts w:ascii="Verdana" w:hAnsi="Verdana"/>
          <w:b/>
          <w:bCs/>
          <w:sz w:val="21"/>
          <w:szCs w:val="21"/>
          <w:lang w:val="es-ES"/>
        </w:rPr>
      </w:pPr>
      <w:r>
        <w:rPr>
          <w:rFonts w:ascii="Verdana" w:hAnsi="Verdana"/>
          <w:b/>
          <w:bCs/>
          <w:sz w:val="21"/>
          <w:szCs w:val="21"/>
          <w:lang w:val="es-ES"/>
        </w:rPr>
        <w:t xml:space="preserve">A </w:t>
      </w:r>
      <w:r w:rsidR="00F137C5">
        <w:rPr>
          <w:rFonts w:ascii="Verdana" w:hAnsi="Verdana"/>
          <w:b/>
          <w:bCs/>
          <w:sz w:val="21"/>
          <w:szCs w:val="21"/>
          <w:lang w:val="es-ES"/>
        </w:rPr>
        <w:t>estos trofeos</w:t>
      </w:r>
      <w:r>
        <w:rPr>
          <w:rFonts w:ascii="Verdana" w:hAnsi="Verdana"/>
          <w:b/>
          <w:bCs/>
          <w:sz w:val="21"/>
          <w:szCs w:val="21"/>
          <w:lang w:val="es-ES"/>
        </w:rPr>
        <w:t xml:space="preserve"> se sum</w:t>
      </w:r>
      <w:r w:rsidR="00F137C5">
        <w:rPr>
          <w:rFonts w:ascii="Verdana" w:hAnsi="Verdana"/>
          <w:b/>
          <w:bCs/>
          <w:sz w:val="21"/>
          <w:szCs w:val="21"/>
          <w:lang w:val="es-ES"/>
        </w:rPr>
        <w:t>a</w:t>
      </w:r>
      <w:r>
        <w:rPr>
          <w:rFonts w:ascii="Verdana" w:hAnsi="Verdana"/>
          <w:b/>
          <w:bCs/>
          <w:sz w:val="21"/>
          <w:szCs w:val="21"/>
          <w:lang w:val="es-ES"/>
        </w:rPr>
        <w:t>n l</w:t>
      </w:r>
      <w:r w:rsidR="00F137C5">
        <w:rPr>
          <w:rFonts w:ascii="Verdana" w:hAnsi="Verdana"/>
          <w:b/>
          <w:bCs/>
          <w:sz w:val="21"/>
          <w:szCs w:val="21"/>
          <w:lang w:val="es-ES"/>
        </w:rPr>
        <w:t>o</w:t>
      </w:r>
      <w:r>
        <w:rPr>
          <w:rFonts w:ascii="Verdana" w:hAnsi="Verdana"/>
          <w:b/>
          <w:bCs/>
          <w:sz w:val="21"/>
          <w:szCs w:val="21"/>
          <w:lang w:val="es-ES"/>
        </w:rPr>
        <w:t>s conseguid</w:t>
      </w:r>
      <w:r w:rsidR="00F137C5">
        <w:rPr>
          <w:rFonts w:ascii="Verdana" w:hAnsi="Verdana"/>
          <w:b/>
          <w:bCs/>
          <w:sz w:val="21"/>
          <w:szCs w:val="21"/>
          <w:lang w:val="es-ES"/>
        </w:rPr>
        <w:t>o</w:t>
      </w:r>
      <w:r>
        <w:rPr>
          <w:rFonts w:ascii="Verdana" w:hAnsi="Verdana"/>
          <w:b/>
          <w:bCs/>
          <w:sz w:val="21"/>
          <w:szCs w:val="21"/>
          <w:lang w:val="es-ES"/>
        </w:rPr>
        <w:t>s en New York Beer Competition y Concurs de Lyon</w:t>
      </w:r>
      <w:r w:rsidR="00F137C5">
        <w:rPr>
          <w:rFonts w:ascii="Verdana" w:hAnsi="Verdana"/>
          <w:b/>
          <w:bCs/>
          <w:sz w:val="21"/>
          <w:szCs w:val="21"/>
          <w:lang w:val="es-ES"/>
        </w:rPr>
        <w:t xml:space="preserve"> en las últimas semanas</w:t>
      </w:r>
      <w:r w:rsidR="00F121E6">
        <w:rPr>
          <w:rFonts w:ascii="Verdana" w:hAnsi="Verdana"/>
          <w:b/>
          <w:bCs/>
          <w:sz w:val="21"/>
          <w:szCs w:val="21"/>
          <w:lang w:val="es-ES"/>
        </w:rPr>
        <w:t xml:space="preserve"> y suma 21 galardones e</w:t>
      </w:r>
      <w:r w:rsidR="00DB10AC">
        <w:rPr>
          <w:rFonts w:ascii="Verdana" w:hAnsi="Verdana"/>
          <w:b/>
          <w:bCs/>
          <w:sz w:val="21"/>
          <w:szCs w:val="21"/>
          <w:lang w:val="es-ES"/>
        </w:rPr>
        <w:t>n lo que va de</w:t>
      </w:r>
      <w:r w:rsidR="00F121E6">
        <w:rPr>
          <w:rFonts w:ascii="Verdana" w:hAnsi="Verdana"/>
          <w:b/>
          <w:bCs/>
          <w:sz w:val="21"/>
          <w:szCs w:val="21"/>
          <w:lang w:val="es-ES"/>
        </w:rPr>
        <w:t xml:space="preserve"> año</w:t>
      </w:r>
    </w:p>
    <w:p w14:paraId="3ADC9BDA" w14:textId="77777777" w:rsidR="002E0897" w:rsidRPr="00A04A07" w:rsidRDefault="002E0897" w:rsidP="005B122B">
      <w:pPr>
        <w:jc w:val="center"/>
        <w:rPr>
          <w:rFonts w:ascii="Verdana" w:hAnsi="Verdana"/>
          <w:b/>
          <w:bCs/>
          <w:sz w:val="21"/>
          <w:szCs w:val="21"/>
          <w:lang w:val="es-ES"/>
        </w:rPr>
      </w:pPr>
    </w:p>
    <w:p w14:paraId="0F6DFCB6" w14:textId="77777777" w:rsidR="006017A5" w:rsidRPr="007546B9" w:rsidRDefault="006017A5" w:rsidP="007546B9">
      <w:pPr>
        <w:jc w:val="both"/>
        <w:rPr>
          <w:rFonts w:ascii="Verdana" w:hAnsi="Verdana"/>
          <w:b/>
          <w:bCs/>
          <w:sz w:val="20"/>
          <w:szCs w:val="20"/>
          <w:lang w:val="es-ES"/>
        </w:rPr>
      </w:pPr>
    </w:p>
    <w:p w14:paraId="19D2F328" w14:textId="3077852F" w:rsidR="00186D46" w:rsidRDefault="00A02333" w:rsidP="007A60A0">
      <w:pPr>
        <w:jc w:val="both"/>
        <w:rPr>
          <w:rFonts w:ascii="Verdana" w:hAnsi="Verdana"/>
          <w:sz w:val="20"/>
          <w:szCs w:val="20"/>
          <w:lang w:val="es-ES"/>
        </w:rPr>
      </w:pPr>
      <w:r w:rsidRPr="00D560D3">
        <w:rPr>
          <w:rFonts w:ascii="Verdana" w:hAnsi="Verdana"/>
          <w:b/>
          <w:bCs/>
          <w:sz w:val="20"/>
          <w:szCs w:val="20"/>
          <w:lang w:val="es-ES"/>
        </w:rPr>
        <w:t xml:space="preserve">Madrid, </w:t>
      </w:r>
      <w:r w:rsidR="00EC68A7">
        <w:rPr>
          <w:rFonts w:ascii="Verdana" w:hAnsi="Verdana"/>
          <w:b/>
          <w:bCs/>
          <w:sz w:val="20"/>
          <w:szCs w:val="20"/>
          <w:lang w:val="es-ES"/>
        </w:rPr>
        <w:t>12</w:t>
      </w:r>
      <w:r w:rsidRPr="00D560D3">
        <w:rPr>
          <w:rFonts w:ascii="Verdana" w:hAnsi="Verdana"/>
          <w:b/>
          <w:bCs/>
          <w:sz w:val="20"/>
          <w:szCs w:val="20"/>
          <w:lang w:val="es-ES"/>
        </w:rPr>
        <w:t xml:space="preserve"> de </w:t>
      </w:r>
      <w:r w:rsidR="008B79E4">
        <w:rPr>
          <w:rFonts w:ascii="Verdana" w:hAnsi="Verdana"/>
          <w:b/>
          <w:bCs/>
          <w:sz w:val="20"/>
          <w:szCs w:val="20"/>
          <w:lang w:val="es-ES"/>
        </w:rPr>
        <w:t>abril</w:t>
      </w:r>
      <w:r w:rsidRPr="00D560D3">
        <w:rPr>
          <w:rFonts w:ascii="Verdana" w:hAnsi="Verdana"/>
          <w:b/>
          <w:bCs/>
          <w:sz w:val="20"/>
          <w:szCs w:val="20"/>
          <w:lang w:val="es-ES"/>
        </w:rPr>
        <w:t xml:space="preserve"> de 2021.</w:t>
      </w:r>
      <w:r w:rsidR="00F137C5">
        <w:rPr>
          <w:rFonts w:ascii="Verdana" w:hAnsi="Verdana"/>
          <w:b/>
          <w:bCs/>
          <w:sz w:val="20"/>
          <w:szCs w:val="20"/>
          <w:lang w:val="es-ES"/>
        </w:rPr>
        <w:t xml:space="preserve"> </w:t>
      </w:r>
      <w:r w:rsidR="00F137C5">
        <w:rPr>
          <w:rFonts w:ascii="Verdana" w:hAnsi="Verdana"/>
          <w:sz w:val="20"/>
          <w:szCs w:val="20"/>
          <w:lang w:val="es-ES"/>
        </w:rPr>
        <w:t xml:space="preserve">Monde Selection, uno de los certámenes del sector consumo con más trayectoria y reconocimiento a nivel internacional, acaba de dar a conocer el listado de las cervezas más premiadas del mundo. </w:t>
      </w:r>
      <w:r w:rsidR="003E1BF1">
        <w:rPr>
          <w:rFonts w:ascii="Verdana" w:hAnsi="Verdana"/>
          <w:sz w:val="20"/>
          <w:szCs w:val="20"/>
          <w:lang w:val="es-ES"/>
        </w:rPr>
        <w:t xml:space="preserve">Un podio en el que </w:t>
      </w:r>
      <w:r w:rsidR="00F137C5">
        <w:rPr>
          <w:rFonts w:ascii="Verdana" w:hAnsi="Verdana"/>
          <w:sz w:val="20"/>
          <w:szCs w:val="20"/>
          <w:lang w:val="es-ES"/>
        </w:rPr>
        <w:t>destaca el palmarés de Mahou</w:t>
      </w:r>
      <w:r w:rsidR="003E1BF1">
        <w:rPr>
          <w:rFonts w:ascii="Verdana" w:hAnsi="Verdana"/>
          <w:sz w:val="20"/>
          <w:szCs w:val="20"/>
          <w:lang w:val="es-ES"/>
        </w:rPr>
        <w:t>,</w:t>
      </w:r>
      <w:r w:rsidR="00F137C5">
        <w:rPr>
          <w:rFonts w:ascii="Verdana" w:hAnsi="Verdana"/>
          <w:sz w:val="20"/>
          <w:szCs w:val="20"/>
          <w:lang w:val="es-ES"/>
        </w:rPr>
        <w:t xml:space="preserve"> que hace pleno con nueve referencias </w:t>
      </w:r>
      <w:r w:rsidR="009F3A3D">
        <w:rPr>
          <w:rFonts w:ascii="Verdana" w:hAnsi="Verdana"/>
          <w:sz w:val="20"/>
          <w:szCs w:val="20"/>
          <w:lang w:val="es-ES"/>
        </w:rPr>
        <w:t>galardonada</w:t>
      </w:r>
      <w:r w:rsidR="00F137C5">
        <w:rPr>
          <w:rFonts w:ascii="Verdana" w:hAnsi="Verdana"/>
          <w:sz w:val="20"/>
          <w:szCs w:val="20"/>
          <w:lang w:val="es-ES"/>
        </w:rPr>
        <w:t>s</w:t>
      </w:r>
      <w:r w:rsidR="00DB10AC">
        <w:rPr>
          <w:rFonts w:ascii="Verdana" w:hAnsi="Verdana"/>
          <w:sz w:val="20"/>
          <w:szCs w:val="20"/>
          <w:lang w:val="es-ES"/>
        </w:rPr>
        <w:t xml:space="preserve"> y que suma ya 21 </w:t>
      </w:r>
      <w:r w:rsidR="007A60A0">
        <w:rPr>
          <w:rFonts w:ascii="Verdana" w:hAnsi="Verdana"/>
          <w:sz w:val="20"/>
          <w:szCs w:val="20"/>
          <w:lang w:val="es-ES"/>
        </w:rPr>
        <w:t xml:space="preserve">premios </w:t>
      </w:r>
      <w:r w:rsidR="00DB10AC">
        <w:rPr>
          <w:rFonts w:ascii="Verdana" w:hAnsi="Verdana"/>
          <w:sz w:val="20"/>
          <w:szCs w:val="20"/>
          <w:lang w:val="es-ES"/>
        </w:rPr>
        <w:t>desde el comienzo del año</w:t>
      </w:r>
      <w:r w:rsidR="00F137C5">
        <w:rPr>
          <w:rFonts w:ascii="Verdana" w:hAnsi="Verdana"/>
          <w:sz w:val="20"/>
          <w:szCs w:val="20"/>
          <w:lang w:val="es-ES"/>
        </w:rPr>
        <w:t>.</w:t>
      </w:r>
      <w:r w:rsidR="009F3A3D">
        <w:rPr>
          <w:rFonts w:ascii="Verdana" w:hAnsi="Verdana"/>
          <w:sz w:val="20"/>
          <w:szCs w:val="20"/>
          <w:lang w:val="es-ES"/>
        </w:rPr>
        <w:t xml:space="preserve"> </w:t>
      </w:r>
    </w:p>
    <w:p w14:paraId="3B342099" w14:textId="59D3573C" w:rsidR="005C2E62" w:rsidRDefault="005C2E62" w:rsidP="008B79E4">
      <w:pPr>
        <w:jc w:val="both"/>
        <w:rPr>
          <w:rFonts w:ascii="Verdana" w:hAnsi="Verdana"/>
          <w:sz w:val="20"/>
          <w:szCs w:val="20"/>
          <w:lang w:val="es-ES"/>
        </w:rPr>
      </w:pPr>
    </w:p>
    <w:p w14:paraId="0B646D6F" w14:textId="77777777" w:rsidR="005C2E62" w:rsidRPr="005C2E62" w:rsidRDefault="005C2E62" w:rsidP="005C2E62">
      <w:pPr>
        <w:jc w:val="both"/>
        <w:rPr>
          <w:rFonts w:ascii="Verdana" w:eastAsia="Times New Roman" w:hAnsi="Verdana" w:cs="Times New Roman"/>
          <w:color w:val="000000" w:themeColor="text1"/>
          <w:sz w:val="20"/>
          <w:szCs w:val="20"/>
          <w:lang w:val="es-ES" w:eastAsia="es-ES_tradnl"/>
        </w:rPr>
      </w:pPr>
      <w:r w:rsidRPr="005C2E62">
        <w:rPr>
          <w:rFonts w:ascii="Verdana" w:eastAsia="Times New Roman" w:hAnsi="Verdana" w:cs="Times New Roman"/>
          <w:color w:val="000000"/>
          <w:sz w:val="20"/>
          <w:szCs w:val="20"/>
          <w:lang w:val="es-ES" w:eastAsia="es-ES_tradnl"/>
        </w:rPr>
        <w:t xml:space="preserve">El concurso, que este año celebra su 60 aniversario, ha vuelto a reunir en Bruselas a prestigiosos </w:t>
      </w:r>
      <w:r w:rsidRPr="005C2E62">
        <w:rPr>
          <w:rFonts w:ascii="Verdana" w:eastAsia="Times New Roman" w:hAnsi="Verdana" w:cs="Times New Roman"/>
          <w:color w:val="000000" w:themeColor="text1"/>
          <w:sz w:val="20"/>
          <w:szCs w:val="20"/>
          <w:lang w:val="es-ES" w:eastAsia="es-ES_tradnl"/>
        </w:rPr>
        <w:t>sommeliers y chefs de todo el mundo que, a través de catas a ciegas, han reconocido el sabor y calidad de cervezas llegadas desde distintas partes del mundo. Entre ellas, </w:t>
      </w:r>
      <w:r w:rsidRPr="005C2E62">
        <w:rPr>
          <w:rFonts w:ascii="Verdana" w:eastAsia="Times New Roman" w:hAnsi="Verdana" w:cs="Times New Roman"/>
          <w:b/>
          <w:bCs/>
          <w:color w:val="000000" w:themeColor="text1"/>
          <w:sz w:val="20"/>
          <w:szCs w:val="20"/>
          <w:lang w:val="es-ES" w:eastAsia="es-ES_tradnl"/>
        </w:rPr>
        <w:t>Mahou Barrica Original</w:t>
      </w:r>
      <w:r w:rsidRPr="005C2E62">
        <w:rPr>
          <w:rFonts w:ascii="Verdana" w:eastAsia="Times New Roman" w:hAnsi="Verdana" w:cs="Times New Roman"/>
          <w:color w:val="000000" w:themeColor="text1"/>
          <w:sz w:val="20"/>
          <w:szCs w:val="20"/>
          <w:lang w:val="es-ES" w:eastAsia="es-ES_tradnl"/>
        </w:rPr>
        <w:t> que ha logrado la máxima distinción -Gran Oro- y Mahou Cinco Estrellas, que se ha hecho con la medalla de oro, se sitúan en la lista de las mejores cervezas a nivel internacional. </w:t>
      </w:r>
    </w:p>
    <w:p w14:paraId="1D175826" w14:textId="77777777" w:rsidR="005C2E62" w:rsidRPr="005C2E62" w:rsidRDefault="005C2E62" w:rsidP="005C2E62">
      <w:pPr>
        <w:jc w:val="both"/>
        <w:rPr>
          <w:rFonts w:ascii="Verdana" w:eastAsia="Times New Roman" w:hAnsi="Verdana" w:cs="Times New Roman"/>
          <w:color w:val="000000" w:themeColor="text1"/>
          <w:sz w:val="20"/>
          <w:szCs w:val="20"/>
          <w:lang w:val="es-ES" w:eastAsia="es-ES_tradnl"/>
        </w:rPr>
      </w:pPr>
    </w:p>
    <w:p w14:paraId="401DCE76" w14:textId="6C012BEC" w:rsidR="00B657EF" w:rsidRPr="005C2E62" w:rsidRDefault="005C2E62" w:rsidP="005C2E62">
      <w:pPr>
        <w:jc w:val="both"/>
        <w:rPr>
          <w:rFonts w:ascii="Times New Roman" w:eastAsia="Times New Roman" w:hAnsi="Times New Roman" w:cs="Times New Roman"/>
          <w:lang w:val="es-ES" w:eastAsia="es-ES_tradnl"/>
        </w:rPr>
      </w:pPr>
      <w:r w:rsidRPr="005C2E62">
        <w:rPr>
          <w:rFonts w:ascii="Verdana" w:eastAsia="Times New Roman" w:hAnsi="Verdana" w:cs="Times New Roman"/>
          <w:color w:val="000000" w:themeColor="text1"/>
          <w:sz w:val="20"/>
          <w:szCs w:val="20"/>
          <w:lang w:val="es-ES" w:eastAsia="es-ES_tradnl"/>
        </w:rPr>
        <w:t>Mahou, que lleva tres años consecutivos siendo la gama cervecera española más premiada en el mundo, mantiene su liderazgo en la lista de las mejores cervezas a nivel mundial sumando en este certamen otros siete oros y una plata.</w:t>
      </w:r>
      <w:r w:rsidRPr="005C2E62">
        <w:rPr>
          <w:rFonts w:ascii="Times New Roman" w:eastAsia="Times New Roman" w:hAnsi="Times New Roman" w:cs="Times New Roman"/>
          <w:color w:val="000000" w:themeColor="text1"/>
          <w:lang w:val="es-ES" w:eastAsia="es-ES_tradnl"/>
        </w:rPr>
        <w:t xml:space="preserve"> </w:t>
      </w:r>
      <w:r w:rsidR="004B7A2A" w:rsidRPr="005C2E62">
        <w:rPr>
          <w:rFonts w:ascii="Verdana" w:hAnsi="Verdana"/>
          <w:color w:val="000000" w:themeColor="text1"/>
          <w:sz w:val="20"/>
          <w:szCs w:val="20"/>
          <w:lang w:val="es-ES"/>
        </w:rPr>
        <w:t xml:space="preserve">Por eso, la marca se ha mostrado muy orgullosa al recibir esos trofeos: </w:t>
      </w:r>
      <w:r w:rsidR="00B657EF" w:rsidRPr="005C2E62">
        <w:rPr>
          <w:rFonts w:ascii="Verdana" w:hAnsi="Verdana"/>
          <w:color w:val="000000" w:themeColor="text1"/>
          <w:sz w:val="20"/>
          <w:szCs w:val="20"/>
          <w:lang w:val="es-ES"/>
        </w:rPr>
        <w:t>“Nuestro objetivo es hacer cervezas de máxima calidad que gusten a todo el mundo</w:t>
      </w:r>
      <w:r w:rsidR="00DB10AC" w:rsidRPr="005C2E62">
        <w:rPr>
          <w:rFonts w:ascii="Verdana" w:hAnsi="Verdana"/>
          <w:color w:val="000000" w:themeColor="text1"/>
          <w:sz w:val="20"/>
          <w:szCs w:val="20"/>
          <w:lang w:val="es-ES"/>
        </w:rPr>
        <w:t>. Ser reconocidos</w:t>
      </w:r>
      <w:r w:rsidR="00B657EF" w:rsidRPr="005C2E62">
        <w:rPr>
          <w:rFonts w:ascii="Verdana" w:hAnsi="Verdana"/>
          <w:color w:val="000000" w:themeColor="text1"/>
          <w:sz w:val="20"/>
          <w:szCs w:val="20"/>
          <w:lang w:val="es-ES"/>
        </w:rPr>
        <w:t xml:space="preserve"> </w:t>
      </w:r>
      <w:r w:rsidR="00DB10AC" w:rsidRPr="005C2E62">
        <w:rPr>
          <w:rFonts w:ascii="Verdana" w:hAnsi="Verdana"/>
          <w:color w:val="000000" w:themeColor="text1"/>
          <w:sz w:val="20"/>
          <w:szCs w:val="20"/>
          <w:lang w:val="es-ES"/>
        </w:rPr>
        <w:t xml:space="preserve"> y premiados por </w:t>
      </w:r>
      <w:r w:rsidR="00B657EF" w:rsidRPr="005C2E62">
        <w:rPr>
          <w:rFonts w:ascii="Verdana" w:hAnsi="Verdana"/>
          <w:color w:val="000000" w:themeColor="text1"/>
          <w:sz w:val="20"/>
          <w:szCs w:val="20"/>
          <w:lang w:val="es-ES"/>
        </w:rPr>
        <w:t>expertos</w:t>
      </w:r>
      <w:r w:rsidR="00DB10AC" w:rsidRPr="005C2E62">
        <w:rPr>
          <w:rFonts w:ascii="Verdana" w:hAnsi="Verdana"/>
          <w:color w:val="000000" w:themeColor="text1"/>
          <w:sz w:val="20"/>
          <w:szCs w:val="20"/>
          <w:lang w:val="es-ES"/>
        </w:rPr>
        <w:t xml:space="preserve"> de todo el mundo</w:t>
      </w:r>
      <w:r w:rsidR="00B657EF" w:rsidRPr="005C2E62">
        <w:rPr>
          <w:rFonts w:ascii="Verdana" w:hAnsi="Verdana"/>
          <w:color w:val="000000" w:themeColor="text1"/>
          <w:sz w:val="20"/>
          <w:szCs w:val="20"/>
          <w:lang w:val="es-ES"/>
        </w:rPr>
        <w:t xml:space="preserve"> nos impulsa a trabajar más que nunca para continuar innovando con sabores y estilos que hagan disfrutar a todas las personas”, </w:t>
      </w:r>
      <w:r w:rsidR="009F0940" w:rsidRPr="005C2E62">
        <w:rPr>
          <w:rFonts w:ascii="Verdana" w:hAnsi="Verdana"/>
          <w:color w:val="000000" w:themeColor="text1"/>
          <w:sz w:val="20"/>
          <w:szCs w:val="20"/>
          <w:lang w:val="es-ES"/>
        </w:rPr>
        <w:t xml:space="preserve">ha </w:t>
      </w:r>
      <w:r w:rsidR="00B657EF" w:rsidRPr="005C2E62">
        <w:rPr>
          <w:rFonts w:ascii="Verdana" w:hAnsi="Verdana"/>
          <w:color w:val="000000" w:themeColor="text1"/>
          <w:sz w:val="20"/>
          <w:szCs w:val="20"/>
          <w:lang w:val="es-ES"/>
        </w:rPr>
        <w:t>explica</w:t>
      </w:r>
      <w:r w:rsidR="009F0940" w:rsidRPr="005C2E62">
        <w:rPr>
          <w:rFonts w:ascii="Verdana" w:hAnsi="Verdana"/>
          <w:color w:val="000000" w:themeColor="text1"/>
          <w:sz w:val="20"/>
          <w:szCs w:val="20"/>
          <w:lang w:val="es-ES"/>
        </w:rPr>
        <w:t>do</w:t>
      </w:r>
      <w:r w:rsidR="00B657EF" w:rsidRPr="005C2E62">
        <w:rPr>
          <w:rFonts w:ascii="Verdana" w:hAnsi="Verdana"/>
          <w:color w:val="000000" w:themeColor="text1"/>
          <w:sz w:val="20"/>
          <w:szCs w:val="20"/>
          <w:lang w:val="es-ES"/>
        </w:rPr>
        <w:t xml:space="preserve"> </w:t>
      </w:r>
      <w:r w:rsidR="00F60793" w:rsidRPr="005C2E62">
        <w:rPr>
          <w:rFonts w:ascii="Verdana" w:hAnsi="Verdana"/>
          <w:color w:val="000000" w:themeColor="text1"/>
          <w:sz w:val="20"/>
          <w:szCs w:val="20"/>
          <w:lang w:val="es-ES"/>
        </w:rPr>
        <w:t xml:space="preserve">César Hernández, director general </w:t>
      </w:r>
      <w:r w:rsidR="00F60793" w:rsidRPr="00F60793">
        <w:rPr>
          <w:rFonts w:ascii="Verdana" w:hAnsi="Verdana"/>
          <w:sz w:val="20"/>
          <w:szCs w:val="20"/>
          <w:lang w:val="es-ES"/>
        </w:rPr>
        <w:t>de marketing de Mahou San Miguel</w:t>
      </w:r>
      <w:r w:rsidR="00F60793">
        <w:rPr>
          <w:rFonts w:ascii="Verdana" w:hAnsi="Verdana"/>
          <w:sz w:val="20"/>
          <w:szCs w:val="20"/>
          <w:lang w:val="es-ES"/>
        </w:rPr>
        <w:t>.</w:t>
      </w:r>
    </w:p>
    <w:p w14:paraId="5F032A80" w14:textId="77777777" w:rsidR="00B657EF" w:rsidRDefault="00B657EF" w:rsidP="008B79E4">
      <w:pPr>
        <w:jc w:val="both"/>
        <w:rPr>
          <w:rFonts w:ascii="Verdana" w:hAnsi="Verdana"/>
          <w:sz w:val="20"/>
          <w:szCs w:val="20"/>
          <w:lang w:val="es-ES"/>
        </w:rPr>
      </w:pPr>
    </w:p>
    <w:p w14:paraId="74699372" w14:textId="3195A151" w:rsidR="001C6B48" w:rsidRDefault="007637C7" w:rsidP="008B79E4">
      <w:pPr>
        <w:jc w:val="both"/>
        <w:rPr>
          <w:rFonts w:ascii="Verdana" w:hAnsi="Verdana"/>
          <w:sz w:val="20"/>
          <w:szCs w:val="20"/>
          <w:lang w:val="es-ES"/>
        </w:rPr>
      </w:pPr>
      <w:r>
        <w:rPr>
          <w:rFonts w:ascii="Verdana" w:hAnsi="Verdana"/>
          <w:sz w:val="20"/>
          <w:szCs w:val="20"/>
          <w:lang w:val="es-ES"/>
        </w:rPr>
        <w:t xml:space="preserve">Además de Mahou Barrica Original y Mahou Cinco Estrellas, el jurado </w:t>
      </w:r>
      <w:r w:rsidR="008521F9">
        <w:rPr>
          <w:rFonts w:ascii="Verdana" w:hAnsi="Verdana"/>
          <w:sz w:val="20"/>
          <w:szCs w:val="20"/>
          <w:lang w:val="es-ES"/>
        </w:rPr>
        <w:t xml:space="preserve">ha otorgado </w:t>
      </w:r>
      <w:r w:rsidR="002D2814">
        <w:rPr>
          <w:rFonts w:ascii="Verdana" w:hAnsi="Verdana"/>
          <w:sz w:val="20"/>
          <w:szCs w:val="20"/>
          <w:lang w:val="es-ES"/>
        </w:rPr>
        <w:t>galardones</w:t>
      </w:r>
      <w:r w:rsidR="008521F9">
        <w:rPr>
          <w:rFonts w:ascii="Verdana" w:hAnsi="Verdana"/>
          <w:sz w:val="20"/>
          <w:szCs w:val="20"/>
          <w:lang w:val="es-ES"/>
        </w:rPr>
        <w:t xml:space="preserve"> </w:t>
      </w:r>
      <w:r w:rsidR="002D2814">
        <w:rPr>
          <w:rFonts w:ascii="Verdana" w:hAnsi="Verdana"/>
          <w:sz w:val="20"/>
          <w:szCs w:val="20"/>
          <w:lang w:val="es-ES"/>
        </w:rPr>
        <w:t>a variedades como Mahou Cinco Estrellas Session IPA y a todas las referencias de las gamas de especialidad Mahou Maestra y Barrica.</w:t>
      </w:r>
      <w:r w:rsidR="001C6B48">
        <w:rPr>
          <w:rFonts w:ascii="Verdana" w:hAnsi="Verdana"/>
          <w:sz w:val="20"/>
          <w:szCs w:val="20"/>
          <w:lang w:val="es-ES"/>
        </w:rPr>
        <w:t xml:space="preserve"> Además, Mahou Cinco Estrellas </w:t>
      </w:r>
      <w:r w:rsidR="009E149B">
        <w:rPr>
          <w:rFonts w:ascii="Verdana" w:hAnsi="Verdana"/>
          <w:sz w:val="20"/>
          <w:szCs w:val="20"/>
          <w:lang w:val="es-ES"/>
        </w:rPr>
        <w:t>Sin</w:t>
      </w:r>
      <w:r w:rsidR="001C6B48">
        <w:rPr>
          <w:rFonts w:ascii="Verdana" w:hAnsi="Verdana"/>
          <w:sz w:val="20"/>
          <w:szCs w:val="20"/>
          <w:lang w:val="es-ES"/>
        </w:rPr>
        <w:t xml:space="preserve"> </w:t>
      </w:r>
      <w:r w:rsidR="009E149B">
        <w:rPr>
          <w:rFonts w:ascii="Verdana" w:hAnsi="Verdana"/>
          <w:sz w:val="20"/>
          <w:szCs w:val="20"/>
          <w:lang w:val="es-ES"/>
        </w:rPr>
        <w:t>G</w:t>
      </w:r>
      <w:r w:rsidR="001C6B48">
        <w:rPr>
          <w:rFonts w:ascii="Verdana" w:hAnsi="Verdana"/>
          <w:sz w:val="20"/>
          <w:szCs w:val="20"/>
          <w:lang w:val="es-ES"/>
        </w:rPr>
        <w:t xml:space="preserve">luten también se han colgado el oro </w:t>
      </w:r>
      <w:r w:rsidR="009E149B">
        <w:rPr>
          <w:rFonts w:ascii="Verdana" w:hAnsi="Verdana"/>
          <w:sz w:val="20"/>
          <w:szCs w:val="20"/>
          <w:lang w:val="es-ES"/>
        </w:rPr>
        <w:t xml:space="preserve">como una de las mejores cervezas </w:t>
      </w:r>
      <w:r w:rsidR="007A60A0">
        <w:rPr>
          <w:rFonts w:ascii="Verdana" w:hAnsi="Verdana"/>
          <w:sz w:val="20"/>
          <w:szCs w:val="20"/>
          <w:lang w:val="es-ES"/>
        </w:rPr>
        <w:t>de su categoría.</w:t>
      </w:r>
    </w:p>
    <w:p w14:paraId="72BDDE01" w14:textId="77777777" w:rsidR="001C6B48" w:rsidRDefault="001C6B48" w:rsidP="008B79E4">
      <w:pPr>
        <w:jc w:val="both"/>
        <w:rPr>
          <w:rFonts w:ascii="Verdana" w:hAnsi="Verdana"/>
          <w:sz w:val="20"/>
          <w:szCs w:val="20"/>
          <w:lang w:val="es-ES"/>
        </w:rPr>
      </w:pPr>
    </w:p>
    <w:p w14:paraId="6E95FD56" w14:textId="222F0A7E" w:rsidR="001C6B48" w:rsidRDefault="001C6B48" w:rsidP="008B79E4">
      <w:pPr>
        <w:jc w:val="both"/>
        <w:rPr>
          <w:rFonts w:ascii="Verdana" w:hAnsi="Verdana"/>
          <w:sz w:val="20"/>
          <w:szCs w:val="20"/>
          <w:lang w:val="es-ES"/>
        </w:rPr>
      </w:pPr>
      <w:r>
        <w:rPr>
          <w:rFonts w:ascii="Verdana" w:hAnsi="Verdana"/>
          <w:sz w:val="20"/>
          <w:szCs w:val="20"/>
          <w:lang w:val="es-ES"/>
        </w:rPr>
        <w:t xml:space="preserve">Por su parte, Mahou 0,0 Tostada, que ya consiguió seis trofeos en 2020, </w:t>
      </w:r>
      <w:r w:rsidR="00FB0A19">
        <w:rPr>
          <w:rFonts w:ascii="Verdana" w:hAnsi="Verdana"/>
          <w:sz w:val="20"/>
          <w:szCs w:val="20"/>
          <w:lang w:val="es-ES"/>
        </w:rPr>
        <w:t xml:space="preserve">ha </w:t>
      </w:r>
      <w:r>
        <w:rPr>
          <w:rFonts w:ascii="Verdana" w:hAnsi="Verdana"/>
          <w:sz w:val="20"/>
          <w:szCs w:val="20"/>
          <w:lang w:val="es-ES"/>
        </w:rPr>
        <w:t>vuel</w:t>
      </w:r>
      <w:r w:rsidR="00FB0A19">
        <w:rPr>
          <w:rFonts w:ascii="Verdana" w:hAnsi="Verdana"/>
          <w:sz w:val="20"/>
          <w:szCs w:val="20"/>
          <w:lang w:val="es-ES"/>
        </w:rPr>
        <w:t>to</w:t>
      </w:r>
      <w:r>
        <w:rPr>
          <w:rFonts w:ascii="Verdana" w:hAnsi="Verdana"/>
          <w:sz w:val="20"/>
          <w:szCs w:val="20"/>
          <w:lang w:val="es-ES"/>
        </w:rPr>
        <w:t xml:space="preserve"> a demostrar que también es posible hacer cervezas sin alcohol con todo el sabor cervecero</w:t>
      </w:r>
      <w:r w:rsidR="00FB0A19">
        <w:rPr>
          <w:rFonts w:ascii="Verdana" w:hAnsi="Verdana"/>
          <w:sz w:val="20"/>
          <w:szCs w:val="20"/>
          <w:lang w:val="es-ES"/>
        </w:rPr>
        <w:t xml:space="preserve"> y regresa de </w:t>
      </w:r>
      <w:r>
        <w:rPr>
          <w:rFonts w:ascii="Verdana" w:hAnsi="Verdana"/>
          <w:sz w:val="20"/>
          <w:szCs w:val="20"/>
          <w:lang w:val="es-ES"/>
        </w:rPr>
        <w:t>Monde Selection</w:t>
      </w:r>
      <w:r w:rsidR="00FB0A19">
        <w:rPr>
          <w:rFonts w:ascii="Verdana" w:hAnsi="Verdana"/>
          <w:sz w:val="20"/>
          <w:szCs w:val="20"/>
          <w:lang w:val="es-ES"/>
        </w:rPr>
        <w:t xml:space="preserve"> con una medalla de plata.</w:t>
      </w:r>
    </w:p>
    <w:p w14:paraId="29FB15B8" w14:textId="6A9AD1F5" w:rsidR="001C6B48" w:rsidRDefault="001C6B48" w:rsidP="008B79E4">
      <w:pPr>
        <w:jc w:val="both"/>
        <w:rPr>
          <w:rFonts w:ascii="Verdana" w:hAnsi="Verdana"/>
          <w:sz w:val="20"/>
          <w:szCs w:val="20"/>
          <w:lang w:val="es-ES"/>
        </w:rPr>
      </w:pPr>
    </w:p>
    <w:p w14:paraId="5075A22F" w14:textId="72E1CF47" w:rsidR="001C6B48" w:rsidRDefault="001C6B48" w:rsidP="008B79E4">
      <w:pPr>
        <w:jc w:val="both"/>
        <w:rPr>
          <w:rFonts w:ascii="Verdana" w:hAnsi="Verdana"/>
          <w:sz w:val="20"/>
          <w:szCs w:val="20"/>
          <w:lang w:val="es-ES"/>
        </w:rPr>
      </w:pPr>
      <w:r>
        <w:rPr>
          <w:rFonts w:ascii="Verdana" w:hAnsi="Verdana"/>
          <w:sz w:val="20"/>
          <w:szCs w:val="20"/>
          <w:lang w:val="es-ES"/>
        </w:rPr>
        <w:t>Un palmarés al que se le suma</w:t>
      </w:r>
      <w:r w:rsidR="00AB0355">
        <w:rPr>
          <w:rFonts w:ascii="Verdana" w:hAnsi="Verdana"/>
          <w:sz w:val="20"/>
          <w:szCs w:val="20"/>
          <w:lang w:val="es-ES"/>
        </w:rPr>
        <w:t xml:space="preserve">n otras distinciones logradas recientemente. Hace solo unos días, el Concurs de Lyon -en el que se citan algunas de las mejores cerveceras </w:t>
      </w:r>
      <w:r w:rsidR="00AB0355">
        <w:rPr>
          <w:rFonts w:ascii="Verdana" w:hAnsi="Verdana"/>
          <w:sz w:val="20"/>
          <w:szCs w:val="20"/>
          <w:lang w:val="es-ES"/>
        </w:rPr>
        <w:lastRenderedPageBreak/>
        <w:t xml:space="preserve">craft- concedió medalla de plata a Mahou Cinco Estrellas Session IPA y a Mahou Cinco Estrellas Sin Gluten, que además fue la mejor lager </w:t>
      </w:r>
      <w:r w:rsidR="00F73D35">
        <w:rPr>
          <w:rFonts w:ascii="Verdana" w:hAnsi="Verdana"/>
          <w:sz w:val="20"/>
          <w:szCs w:val="20"/>
          <w:lang w:val="es-ES"/>
        </w:rPr>
        <w:t xml:space="preserve">Pilsen </w:t>
      </w:r>
      <w:r w:rsidR="00AB0355">
        <w:rPr>
          <w:rFonts w:ascii="Verdana" w:hAnsi="Verdana"/>
          <w:sz w:val="20"/>
          <w:szCs w:val="20"/>
          <w:lang w:val="es-ES"/>
        </w:rPr>
        <w:t>esp</w:t>
      </w:r>
      <w:r w:rsidR="00F73D35">
        <w:rPr>
          <w:rFonts w:ascii="Verdana" w:hAnsi="Verdana"/>
          <w:sz w:val="20"/>
          <w:szCs w:val="20"/>
          <w:lang w:val="es-ES"/>
        </w:rPr>
        <w:t>añola del concurso.</w:t>
      </w:r>
    </w:p>
    <w:p w14:paraId="5BD9C550" w14:textId="08EFEC48" w:rsidR="00F73D35" w:rsidRDefault="00286060" w:rsidP="008B79E4">
      <w:pPr>
        <w:jc w:val="both"/>
        <w:rPr>
          <w:rFonts w:ascii="Verdana" w:hAnsi="Verdana"/>
          <w:sz w:val="20"/>
          <w:szCs w:val="20"/>
          <w:lang w:val="es-ES"/>
        </w:rPr>
      </w:pPr>
      <w:r>
        <w:rPr>
          <w:rFonts w:ascii="Verdana" w:hAnsi="Verdana"/>
          <w:sz w:val="20"/>
          <w:szCs w:val="20"/>
          <w:lang w:val="es-ES"/>
        </w:rPr>
        <w:t xml:space="preserve">Estados Unidos, uno de los epicentros de la cultura cervecera actual, también ha reconocido la calidad de las cervezas hechas aquí: el certamen New York Beer Competition señaló a Mahou como la mejor marca española, con un total de nueve trofeos – 2 de oro, 3 de plata y otros 3 de bronce-. Con estas últimas distinciones, la cervecera </w:t>
      </w:r>
      <w:r w:rsidR="00875357">
        <w:rPr>
          <w:rFonts w:ascii="Verdana" w:hAnsi="Verdana"/>
          <w:sz w:val="20"/>
          <w:szCs w:val="20"/>
          <w:lang w:val="es-ES"/>
        </w:rPr>
        <w:t xml:space="preserve">acumula casi 180 premios logrados desde 2017, consolidándose </w:t>
      </w:r>
      <w:r w:rsidR="008A1C54">
        <w:rPr>
          <w:rFonts w:ascii="Verdana" w:hAnsi="Verdana"/>
          <w:sz w:val="20"/>
          <w:szCs w:val="20"/>
          <w:lang w:val="es-ES"/>
        </w:rPr>
        <w:t xml:space="preserve">desde 2018 </w:t>
      </w:r>
      <w:r w:rsidR="00875357">
        <w:rPr>
          <w:rFonts w:ascii="Verdana" w:hAnsi="Verdana"/>
          <w:sz w:val="20"/>
          <w:szCs w:val="20"/>
          <w:lang w:val="es-ES"/>
        </w:rPr>
        <w:t>como la más premiada de nuestro país</w:t>
      </w:r>
      <w:r w:rsidR="008A1C54">
        <w:rPr>
          <w:rFonts w:ascii="Verdana" w:hAnsi="Verdana"/>
          <w:sz w:val="20"/>
          <w:szCs w:val="20"/>
          <w:lang w:val="es-ES"/>
        </w:rPr>
        <w:t>.</w:t>
      </w:r>
    </w:p>
    <w:p w14:paraId="45F86D6B" w14:textId="77777777" w:rsidR="008B79E4" w:rsidRPr="00BC534E" w:rsidRDefault="008B79E4" w:rsidP="008B79E4">
      <w:pPr>
        <w:jc w:val="both"/>
        <w:rPr>
          <w:rFonts w:ascii="Verdana" w:hAnsi="Verdana"/>
          <w:b/>
          <w:bCs/>
          <w:sz w:val="20"/>
          <w:szCs w:val="20"/>
          <w:lang w:val="es-ES"/>
        </w:rPr>
      </w:pPr>
    </w:p>
    <w:p w14:paraId="7B9F14D1" w14:textId="77777777" w:rsidR="00186D46" w:rsidRPr="00D560D3" w:rsidRDefault="00186D46" w:rsidP="007546B9">
      <w:pPr>
        <w:jc w:val="both"/>
        <w:rPr>
          <w:rFonts w:ascii="Verdana" w:hAnsi="Verdana"/>
          <w:sz w:val="20"/>
          <w:szCs w:val="20"/>
          <w:lang w:val="es-ES"/>
        </w:rPr>
      </w:pPr>
    </w:p>
    <w:p w14:paraId="7FE84174" w14:textId="0A2F3887" w:rsidR="009F1AF3" w:rsidRPr="007546B9" w:rsidRDefault="009F1AF3" w:rsidP="007546B9">
      <w:pPr>
        <w:jc w:val="both"/>
        <w:rPr>
          <w:rFonts w:ascii="Verdana" w:hAnsi="Verdana"/>
          <w:sz w:val="22"/>
          <w:szCs w:val="22"/>
          <w:lang w:val="es-ES"/>
        </w:rPr>
      </w:pPr>
    </w:p>
    <w:p w14:paraId="1C281819" w14:textId="77777777" w:rsidR="007546B9" w:rsidRPr="007546B9" w:rsidRDefault="007546B9" w:rsidP="007546B9">
      <w:pPr>
        <w:ind w:right="-1"/>
        <w:jc w:val="both"/>
        <w:outlineLvl w:val="0"/>
        <w:rPr>
          <w:rFonts w:ascii="Verdana" w:hAnsi="Verdana" w:cs="Arial"/>
          <w:b/>
          <w:sz w:val="20"/>
          <w:szCs w:val="20"/>
        </w:rPr>
      </w:pPr>
      <w:r w:rsidRPr="007546B9">
        <w:rPr>
          <w:rFonts w:ascii="Verdana" w:hAnsi="Verdana" w:cs="Arial"/>
          <w:b/>
          <w:sz w:val="20"/>
          <w:szCs w:val="20"/>
        </w:rPr>
        <w:t>Para más información:</w:t>
      </w:r>
    </w:p>
    <w:p w14:paraId="493144DB" w14:textId="77777777" w:rsidR="007546B9" w:rsidRPr="007546B9" w:rsidRDefault="007546B9" w:rsidP="007546B9">
      <w:pPr>
        <w:ind w:right="-1"/>
        <w:jc w:val="both"/>
        <w:outlineLvl w:val="0"/>
        <w:rPr>
          <w:rFonts w:ascii="Verdana" w:hAnsi="Verdana" w:cs="Arial"/>
          <w:b/>
          <w:sz w:val="20"/>
          <w:szCs w:val="20"/>
        </w:rPr>
      </w:pPr>
    </w:p>
    <w:p w14:paraId="022B743B" w14:textId="77777777" w:rsidR="007546B9" w:rsidRPr="007546B9" w:rsidRDefault="007546B9" w:rsidP="007546B9">
      <w:pPr>
        <w:ind w:right="-1"/>
        <w:jc w:val="both"/>
        <w:rPr>
          <w:rFonts w:ascii="Verdana" w:hAnsi="Verdana" w:cs="Arial"/>
          <w:b/>
          <w:sz w:val="18"/>
          <w:szCs w:val="18"/>
        </w:rPr>
      </w:pPr>
      <w:r w:rsidRPr="007546B9">
        <w:rPr>
          <w:rFonts w:ascii="Verdana" w:hAnsi="Verdana" w:cs="Arial"/>
          <w:b/>
          <w:sz w:val="18"/>
          <w:szCs w:val="18"/>
        </w:rPr>
        <w:t>APPLE TREE</w:t>
      </w:r>
    </w:p>
    <w:p w14:paraId="5816B9C6" w14:textId="375EF4E0" w:rsidR="007546B9" w:rsidRPr="007546B9" w:rsidRDefault="007546B9" w:rsidP="007546B9">
      <w:pPr>
        <w:ind w:right="-1"/>
        <w:jc w:val="both"/>
        <w:rPr>
          <w:rFonts w:ascii="Verdana" w:hAnsi="Verdana" w:cs="Arial"/>
          <w:sz w:val="18"/>
          <w:szCs w:val="18"/>
          <w:lang w:val="es-ES"/>
        </w:rPr>
      </w:pPr>
      <w:r w:rsidRPr="007546B9">
        <w:rPr>
          <w:rFonts w:ascii="Verdana" w:hAnsi="Verdana" w:cs="Arial"/>
          <w:sz w:val="18"/>
          <w:szCs w:val="18"/>
          <w:lang w:val="es-ES"/>
        </w:rPr>
        <w:t xml:space="preserve">91 319 05 15 </w:t>
      </w:r>
    </w:p>
    <w:p w14:paraId="417EF7F7" w14:textId="6296B8BA" w:rsidR="007546B9" w:rsidRPr="003E3619" w:rsidRDefault="008B79E4" w:rsidP="007546B9">
      <w:pPr>
        <w:rPr>
          <w:rStyle w:val="Hipervnculo"/>
          <w:rFonts w:ascii="Verdana" w:hAnsi="Verdana" w:cs="Arial"/>
          <w:sz w:val="18"/>
          <w:szCs w:val="18"/>
          <w:lang w:val="es-ES"/>
        </w:rPr>
      </w:pPr>
      <w:r>
        <w:rPr>
          <w:rFonts w:ascii="Verdana" w:hAnsi="Verdana" w:cs="Arial"/>
          <w:sz w:val="18"/>
          <w:szCs w:val="18"/>
          <w:lang w:val="es-ES"/>
        </w:rPr>
        <w:t>Sara Pérez</w:t>
      </w:r>
      <w:r w:rsidR="007546B9" w:rsidRPr="007546B9">
        <w:rPr>
          <w:rFonts w:ascii="Verdana" w:hAnsi="Verdana" w:cs="Arial"/>
          <w:sz w:val="18"/>
          <w:szCs w:val="18"/>
          <w:lang w:val="es-ES"/>
        </w:rPr>
        <w:br/>
      </w:r>
      <w:hyperlink r:id="rId7" w:history="1">
        <w:r w:rsidRPr="006018F1">
          <w:rPr>
            <w:rStyle w:val="Hipervnculo"/>
            <w:rFonts w:ascii="Verdana" w:hAnsi="Verdana" w:cs="Arial"/>
            <w:sz w:val="18"/>
            <w:szCs w:val="18"/>
            <w:lang w:val="es-ES"/>
          </w:rPr>
          <w:t>sp@homeatc.com</w:t>
        </w:r>
      </w:hyperlink>
    </w:p>
    <w:p w14:paraId="4D83C81D" w14:textId="77777777" w:rsidR="007546B9" w:rsidRPr="007546B9" w:rsidRDefault="007546B9" w:rsidP="007546B9">
      <w:pPr>
        <w:ind w:right="-1"/>
        <w:jc w:val="both"/>
        <w:rPr>
          <w:rFonts w:ascii="Verdana" w:hAnsi="Verdana" w:cs="Arial"/>
          <w:sz w:val="18"/>
          <w:szCs w:val="18"/>
          <w:lang w:val="es-ES"/>
        </w:rPr>
      </w:pPr>
      <w:r w:rsidRPr="007546B9">
        <w:rPr>
          <w:rFonts w:ascii="Verdana" w:hAnsi="Verdana" w:cs="Arial"/>
          <w:sz w:val="18"/>
          <w:szCs w:val="18"/>
          <w:lang w:val="es-ES"/>
        </w:rPr>
        <w:t>Natalia Amores</w:t>
      </w:r>
    </w:p>
    <w:p w14:paraId="41F77657" w14:textId="53A0D893" w:rsidR="007546B9" w:rsidRPr="007546B9" w:rsidRDefault="00AC5829" w:rsidP="007546B9">
      <w:pPr>
        <w:rPr>
          <w:rFonts w:ascii="Verdana" w:hAnsi="Verdana" w:cs="Arial"/>
          <w:sz w:val="18"/>
          <w:szCs w:val="18"/>
          <w:lang w:val="es-ES"/>
        </w:rPr>
      </w:pPr>
      <w:hyperlink r:id="rId8" w:history="1">
        <w:r w:rsidR="007546B9" w:rsidRPr="007546B9">
          <w:rPr>
            <w:rStyle w:val="Hipervnculo"/>
            <w:rFonts w:ascii="Verdana" w:hAnsi="Verdana" w:cs="Arial"/>
            <w:sz w:val="18"/>
            <w:szCs w:val="18"/>
            <w:lang w:val="es-ES"/>
          </w:rPr>
          <w:t>na@homeatc.com</w:t>
        </w:r>
      </w:hyperlink>
      <w:r w:rsidR="007546B9" w:rsidRPr="007546B9">
        <w:rPr>
          <w:rFonts w:ascii="Verdana" w:hAnsi="Verdana" w:cs="Arial"/>
          <w:sz w:val="18"/>
          <w:szCs w:val="18"/>
          <w:lang w:val="es-ES"/>
        </w:rPr>
        <w:cr/>
      </w:r>
    </w:p>
    <w:p w14:paraId="3EFB93ED" w14:textId="77777777" w:rsidR="007546B9" w:rsidRPr="007546B9" w:rsidRDefault="007546B9" w:rsidP="007546B9">
      <w:pPr>
        <w:rPr>
          <w:rFonts w:ascii="Verdana" w:hAnsi="Verdana" w:cs="Arial"/>
          <w:sz w:val="20"/>
          <w:szCs w:val="20"/>
          <w:lang w:val="es-ES"/>
        </w:rPr>
      </w:pPr>
    </w:p>
    <w:p w14:paraId="5466B2BA" w14:textId="77777777" w:rsidR="007546B9" w:rsidRPr="007546B9" w:rsidRDefault="007546B9" w:rsidP="007546B9">
      <w:pPr>
        <w:ind w:right="-1"/>
        <w:jc w:val="both"/>
        <w:rPr>
          <w:rFonts w:ascii="Verdana" w:hAnsi="Verdana"/>
          <w:color w:val="000000"/>
        </w:rPr>
      </w:pPr>
      <w:r w:rsidRPr="007546B9">
        <w:rPr>
          <w:rFonts w:ascii="Verdana" w:hAnsi="Verdana"/>
          <w:b/>
          <w:bCs/>
          <w:color w:val="000000"/>
          <w:sz w:val="20"/>
          <w:szCs w:val="20"/>
        </w:rPr>
        <w:t>Mahou San Miguel</w:t>
      </w:r>
    </w:p>
    <w:p w14:paraId="02E37C4A" w14:textId="77777777" w:rsidR="007546B9" w:rsidRPr="007546B9" w:rsidRDefault="007546B9" w:rsidP="007546B9">
      <w:pPr>
        <w:spacing w:line="276" w:lineRule="atLeast"/>
        <w:jc w:val="both"/>
        <w:rPr>
          <w:rFonts w:ascii="Verdana" w:hAnsi="Verdana"/>
          <w:color w:val="000000"/>
          <w:sz w:val="20"/>
          <w:szCs w:val="20"/>
        </w:rPr>
      </w:pPr>
      <w:r w:rsidRPr="007546B9">
        <w:rPr>
          <w:rFonts w:ascii="Verdana" w:hAnsi="Verdana"/>
          <w:color w:val="000000"/>
          <w:sz w:val="20"/>
          <w:szCs w:val="20"/>
          <w:bdr w:val="none" w:sz="0" w:space="0" w:color="auto" w:frame="1"/>
        </w:rPr>
        <w:t>María Teresa Gutiérrez Alonso</w:t>
      </w:r>
    </w:p>
    <w:p w14:paraId="6C23D9E1" w14:textId="77777777" w:rsidR="007546B9" w:rsidRPr="007546B9" w:rsidRDefault="007546B9" w:rsidP="007546B9">
      <w:pPr>
        <w:spacing w:line="276" w:lineRule="atLeast"/>
        <w:jc w:val="both"/>
        <w:rPr>
          <w:rFonts w:ascii="Verdana" w:hAnsi="Verdana"/>
          <w:color w:val="000000"/>
          <w:sz w:val="20"/>
          <w:szCs w:val="20"/>
        </w:rPr>
      </w:pPr>
      <w:r w:rsidRPr="007546B9">
        <w:rPr>
          <w:rFonts w:ascii="Verdana" w:hAnsi="Verdana"/>
          <w:color w:val="000000"/>
          <w:sz w:val="20"/>
          <w:szCs w:val="20"/>
          <w:bdr w:val="none" w:sz="0" w:space="0" w:color="auto" w:frame="1"/>
        </w:rPr>
        <w:t>Comunicación Corporativa</w:t>
      </w:r>
    </w:p>
    <w:p w14:paraId="366A7305" w14:textId="77777777" w:rsidR="007546B9" w:rsidRPr="007546B9" w:rsidRDefault="007546B9" w:rsidP="007546B9">
      <w:pPr>
        <w:rPr>
          <w:rFonts w:ascii="Verdana" w:hAnsi="Verdana"/>
          <w:color w:val="000000"/>
          <w:sz w:val="20"/>
          <w:szCs w:val="20"/>
        </w:rPr>
      </w:pPr>
      <w:r w:rsidRPr="007546B9">
        <w:rPr>
          <w:rFonts w:ascii="Verdana" w:hAnsi="Verdana"/>
          <w:color w:val="000000"/>
          <w:sz w:val="20"/>
          <w:szCs w:val="20"/>
          <w:shd w:val="clear" w:color="auto" w:fill="FFFFFF"/>
        </w:rPr>
        <w:t>915 269 034 / 648 29 63 35</w:t>
      </w:r>
    </w:p>
    <w:p w14:paraId="2CCB4EF9" w14:textId="77777777" w:rsidR="007546B9" w:rsidRPr="007546B9" w:rsidRDefault="00AC5829" w:rsidP="007546B9">
      <w:pPr>
        <w:spacing w:line="276" w:lineRule="atLeast"/>
        <w:jc w:val="both"/>
        <w:rPr>
          <w:rFonts w:ascii="Verdana" w:hAnsi="Verdana"/>
          <w:color w:val="000000"/>
          <w:sz w:val="20"/>
          <w:szCs w:val="20"/>
        </w:rPr>
      </w:pPr>
      <w:hyperlink r:id="rId9" w:history="1">
        <w:r w:rsidR="007546B9" w:rsidRPr="007546B9">
          <w:rPr>
            <w:rStyle w:val="Hipervnculo"/>
            <w:rFonts w:ascii="Verdana" w:hAnsi="Verdana"/>
            <w:sz w:val="20"/>
            <w:szCs w:val="20"/>
            <w:bdr w:val="none" w:sz="0" w:space="0" w:color="auto" w:frame="1"/>
          </w:rPr>
          <w:t>mgutierrez@mahou-sanmiguel.com</w:t>
        </w:r>
      </w:hyperlink>
    </w:p>
    <w:p w14:paraId="0EA17D3A" w14:textId="77777777" w:rsidR="007546B9" w:rsidRPr="007546B9" w:rsidRDefault="007546B9" w:rsidP="007546B9">
      <w:pPr>
        <w:jc w:val="both"/>
        <w:rPr>
          <w:rFonts w:ascii="Verdana" w:hAnsi="Verdana"/>
          <w:color w:val="000000"/>
          <w:sz w:val="20"/>
          <w:szCs w:val="20"/>
        </w:rPr>
      </w:pPr>
      <w:r w:rsidRPr="007546B9">
        <w:rPr>
          <w:rFonts w:ascii="Verdana" w:hAnsi="Verdana"/>
          <w:color w:val="000000"/>
          <w:sz w:val="20"/>
          <w:szCs w:val="20"/>
          <w:bdr w:val="none" w:sz="0" w:space="0" w:color="auto" w:frame="1"/>
        </w:rPr>
        <w:t>@mahousanmiguel</w:t>
      </w:r>
    </w:p>
    <w:p w14:paraId="644DDA95" w14:textId="77777777" w:rsidR="007546B9" w:rsidRPr="007546B9" w:rsidRDefault="007546B9" w:rsidP="007546B9">
      <w:pPr>
        <w:rPr>
          <w:rFonts w:ascii="Verdana" w:hAnsi="Verdana"/>
          <w:b/>
          <w:color w:val="000000"/>
          <w:sz w:val="20"/>
          <w:szCs w:val="20"/>
          <w:u w:val="single"/>
        </w:rPr>
      </w:pPr>
    </w:p>
    <w:p w14:paraId="19C76F08" w14:textId="77777777" w:rsidR="007546B9" w:rsidRPr="007546B9" w:rsidRDefault="007546B9" w:rsidP="007546B9">
      <w:pPr>
        <w:jc w:val="both"/>
        <w:rPr>
          <w:rFonts w:ascii="Verdana" w:hAnsi="Verdana" w:cs="Calibri"/>
          <w:b/>
          <w:bCs/>
          <w:color w:val="000000"/>
          <w:sz w:val="15"/>
          <w:szCs w:val="18"/>
        </w:rPr>
      </w:pPr>
    </w:p>
    <w:p w14:paraId="12FB44C6" w14:textId="39C26014" w:rsidR="007546B9" w:rsidRDefault="007546B9" w:rsidP="007546B9">
      <w:pPr>
        <w:jc w:val="both"/>
        <w:rPr>
          <w:rFonts w:ascii="Verdana" w:hAnsi="Verdana" w:cs="Calibri"/>
          <w:b/>
          <w:bCs/>
          <w:color w:val="000000"/>
          <w:sz w:val="18"/>
          <w:szCs w:val="18"/>
        </w:rPr>
      </w:pPr>
      <w:r w:rsidRPr="007546B9">
        <w:rPr>
          <w:rFonts w:ascii="Verdana" w:hAnsi="Verdana" w:cs="Calibri"/>
          <w:b/>
          <w:bCs/>
          <w:color w:val="000000"/>
          <w:sz w:val="18"/>
          <w:szCs w:val="18"/>
        </w:rPr>
        <w:t>Sobre Mahou</w:t>
      </w:r>
    </w:p>
    <w:p w14:paraId="4A1E2EC9"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i/>
          <w:iCs/>
          <w:color w:val="000000"/>
          <w:sz w:val="18"/>
          <w:szCs w:val="18"/>
          <w:lang w:val="es-ES" w:eastAsia="es-ES_tradnl"/>
        </w:rPr>
        <w:t>Mahou es una familia de cervezas nacida en la calle Amaniel de Madrid en 1890. Es el resultado del trabajo de pioneros y maestros cerveceros que, desde hace más de 130 años, buscan compartir sabores y nuevas experiencias.</w:t>
      </w:r>
    </w:p>
    <w:p w14:paraId="02F5AF03"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color w:val="000000"/>
          <w:sz w:val="12"/>
          <w:szCs w:val="12"/>
          <w:lang w:val="es-ES" w:eastAsia="es-ES_tradnl"/>
        </w:rPr>
        <w:t> </w:t>
      </w:r>
    </w:p>
    <w:p w14:paraId="2647BF56"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i/>
          <w:iCs/>
          <w:color w:val="000000"/>
          <w:sz w:val="18"/>
          <w:szCs w:val="18"/>
          <w:lang w:val="es-ES" w:eastAsia="es-ES_tradnl"/>
        </w:rPr>
        <w:t>Mahou desarrolla la cultura cervecera basándose en rigurosos procesos de calidad y en los mejores ingredientes para dar a sus productos un sabor inconfundible. La experiencia, la pasión y la calidad han impulsado a Mahou a seguir creciendo e innovando, para ofrecer al consumidor un amplio portafolio de marcas como Clásica, Cinco Estrellas, Sin, Maestra, Barrica, Casimiro Mahou, Sin Gluten, Radler…</w:t>
      </w:r>
    </w:p>
    <w:p w14:paraId="29841765"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color w:val="000000"/>
          <w:sz w:val="12"/>
          <w:szCs w:val="12"/>
          <w:lang w:val="es-ES" w:eastAsia="es-ES_tradnl"/>
        </w:rPr>
        <w:t> </w:t>
      </w:r>
    </w:p>
    <w:p w14:paraId="4B823D4E"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i/>
          <w:iCs/>
          <w:color w:val="000000"/>
          <w:sz w:val="18"/>
          <w:szCs w:val="18"/>
          <w:lang w:val="es-ES" w:eastAsia="es-ES_tradnl"/>
        </w:rPr>
        <w:t>Desde 2018, Mahou es la gama cervecera española más premiada del mundo, todo un reconocimiento internacional a su excelencia y maestría cervecera, así como a su sabor excepcional.</w:t>
      </w:r>
    </w:p>
    <w:p w14:paraId="5E76BB57" w14:textId="77777777" w:rsidR="00D560D3" w:rsidRPr="00D560D3" w:rsidRDefault="00D560D3" w:rsidP="00D560D3">
      <w:pPr>
        <w:jc w:val="both"/>
        <w:rPr>
          <w:rFonts w:ascii="Calibri" w:eastAsia="Times New Roman" w:hAnsi="Calibri" w:cs="Calibri"/>
          <w:color w:val="000000"/>
          <w:sz w:val="22"/>
          <w:szCs w:val="22"/>
          <w:lang w:val="es-ES" w:eastAsia="es-ES_tradnl"/>
        </w:rPr>
      </w:pPr>
      <w:r w:rsidRPr="00D560D3">
        <w:rPr>
          <w:rFonts w:ascii="Verdana" w:eastAsia="Times New Roman" w:hAnsi="Verdana" w:cs="Calibri"/>
          <w:color w:val="000000"/>
          <w:lang w:val="es-ES" w:eastAsia="es-ES_tradnl"/>
        </w:rPr>
        <w:t> </w:t>
      </w:r>
    </w:p>
    <w:p w14:paraId="70ECB295" w14:textId="77777777" w:rsidR="00D560D3" w:rsidRPr="00D560D3" w:rsidRDefault="00D560D3" w:rsidP="007546B9">
      <w:pPr>
        <w:jc w:val="both"/>
        <w:rPr>
          <w:rFonts w:ascii="Verdana" w:hAnsi="Verdana" w:cs="Calibri"/>
          <w:color w:val="000000"/>
          <w:sz w:val="18"/>
          <w:szCs w:val="18"/>
          <w:lang w:val="es-ES"/>
        </w:rPr>
      </w:pPr>
    </w:p>
    <w:p w14:paraId="304475CB" w14:textId="77777777" w:rsidR="007546B9" w:rsidRPr="007546B9" w:rsidRDefault="007546B9" w:rsidP="007546B9">
      <w:pPr>
        <w:jc w:val="both"/>
        <w:rPr>
          <w:rFonts w:ascii="Verdana" w:hAnsi="Verdana" w:cs="Calibri"/>
          <w:color w:val="000000"/>
          <w:sz w:val="18"/>
          <w:szCs w:val="18"/>
        </w:rPr>
      </w:pPr>
    </w:p>
    <w:p w14:paraId="4D67C682" w14:textId="77777777" w:rsidR="007546B9" w:rsidRPr="007546B9" w:rsidRDefault="007546B9" w:rsidP="007546B9">
      <w:pPr>
        <w:jc w:val="both"/>
        <w:rPr>
          <w:rFonts w:ascii="Verdana" w:hAnsi="Verdana" w:cs="Calibri"/>
          <w:color w:val="000000"/>
          <w:sz w:val="18"/>
          <w:szCs w:val="18"/>
        </w:rPr>
      </w:pPr>
      <w:r w:rsidRPr="007546B9">
        <w:rPr>
          <w:rFonts w:ascii="Verdana" w:hAnsi="Verdana" w:cs="Calibri"/>
          <w:b/>
          <w:bCs/>
          <w:color w:val="000000"/>
          <w:sz w:val="18"/>
          <w:szCs w:val="18"/>
        </w:rPr>
        <w:t>Sobre Mahou San Miguel</w:t>
      </w:r>
    </w:p>
    <w:p w14:paraId="73EA0CE5" w14:textId="05F55E78" w:rsidR="007546B9" w:rsidRDefault="007546B9" w:rsidP="007546B9">
      <w:pPr>
        <w:rPr>
          <w:rFonts w:ascii="Verdana" w:eastAsia="Times New Roman" w:hAnsi="Verdana" w:cs="Calibri"/>
          <w:i/>
          <w:iCs/>
          <w:color w:val="000000"/>
          <w:sz w:val="18"/>
          <w:szCs w:val="18"/>
          <w:lang w:val="es-ES" w:eastAsia="es-ES_tradnl"/>
        </w:rPr>
      </w:pPr>
      <w:r w:rsidRPr="007546B9">
        <w:rPr>
          <w:rFonts w:ascii="Verdana" w:eastAsia="Times New Roman" w:hAnsi="Verdana" w:cs="Calibri"/>
          <w:i/>
          <w:iCs/>
          <w:color w:val="000000"/>
          <w:sz w:val="18"/>
          <w:szCs w:val="18"/>
          <w:lang w:val="es-ES" w:eastAsia="es-ES_tradnl"/>
        </w:rPr>
        <w:t>Compañía familiar 100% española, líder del sector cervecero en nuestro país con una cuota de producción de más del 32%. Dispone de 11 centros de elaboración de cerveza –ocho en España, uno en India y dos en EEUU–, cuatro manantiales de agua con sus plantas de envasado y un equipo de más 4.250 profesionales. Cuenta con más de 125 años de historia, que comienzan con el nacimiento de Mahou en 1890. Desde entonces, la empresa no ha parado de crecer. En el año 2000, Mahou adquiere San Miguel. En 2004, incorpora la marca canaria Reina y, en 2007, Cervezas Alhambra. Además, ha diversificado su negocio con la compra en 2011 de Solán de Cabras.</w:t>
      </w:r>
    </w:p>
    <w:p w14:paraId="3135E87A" w14:textId="77777777" w:rsidR="00D560D3" w:rsidRPr="007546B9" w:rsidRDefault="00D560D3" w:rsidP="007546B9">
      <w:pPr>
        <w:rPr>
          <w:rFonts w:ascii="Verdana" w:eastAsia="Times New Roman" w:hAnsi="Verdana" w:cs="Calibri"/>
          <w:i/>
          <w:iCs/>
          <w:color w:val="000000"/>
          <w:sz w:val="18"/>
          <w:szCs w:val="18"/>
          <w:lang w:val="es-ES" w:eastAsia="es-ES_tradnl"/>
        </w:rPr>
      </w:pPr>
    </w:p>
    <w:p w14:paraId="74FD90FE" w14:textId="77777777" w:rsidR="007546B9" w:rsidRPr="007546B9" w:rsidRDefault="007546B9" w:rsidP="007546B9">
      <w:pPr>
        <w:rPr>
          <w:rFonts w:ascii="Verdana" w:eastAsia="Times New Roman" w:hAnsi="Verdana" w:cs="Calibri"/>
          <w:i/>
          <w:iCs/>
          <w:color w:val="000000"/>
          <w:sz w:val="18"/>
          <w:szCs w:val="18"/>
          <w:lang w:val="es-ES" w:eastAsia="es-ES_tradnl"/>
        </w:rPr>
      </w:pPr>
      <w:r w:rsidRPr="007546B9">
        <w:rPr>
          <w:rFonts w:ascii="Verdana" w:eastAsia="Times New Roman" w:hAnsi="Verdana" w:cs="Calibri"/>
          <w:i/>
          <w:iCs/>
          <w:color w:val="000000"/>
          <w:sz w:val="18"/>
          <w:szCs w:val="18"/>
          <w:lang w:val="es-ES" w:eastAsia="es-ES_tradnl"/>
        </w:rPr>
        <w:t xml:space="preserve">Posee un amplio portafolio de cervezas nacionales donde destacan, entre otras, Mahou Cinco Estrellas, San Miguel Especial y Alhambra Reserva 1925; productos pioneros en su categoría, </w:t>
      </w:r>
      <w:r w:rsidRPr="007546B9">
        <w:rPr>
          <w:rFonts w:ascii="Verdana" w:eastAsia="Times New Roman" w:hAnsi="Verdana" w:cs="Calibri"/>
          <w:i/>
          <w:iCs/>
          <w:color w:val="000000"/>
          <w:sz w:val="18"/>
          <w:szCs w:val="18"/>
          <w:lang w:val="es-ES" w:eastAsia="es-ES_tradnl"/>
        </w:rPr>
        <w:lastRenderedPageBreak/>
        <w:t>como San Miguel 0,0%, San Miguel ECO, Mahou Barrica y marcas aptas para celiacos como San Miguel Gluten Free y Mahou Cinco Estrellas Sin Gluten. También tiene una amplia gama de cervezas internacionales y marcas de agua como Solán de Cabras. La internacionalización es uno de los ejes estratégicos para el desarrollo de su negocio. Produce más del 70% de la cerveza española que se consume en el mundo y está presente en más de 70 países.</w:t>
      </w:r>
    </w:p>
    <w:p w14:paraId="1EAEFC54" w14:textId="77777777" w:rsidR="007546B9" w:rsidRPr="007546B9" w:rsidRDefault="007546B9" w:rsidP="007546B9">
      <w:pPr>
        <w:rPr>
          <w:sz w:val="18"/>
          <w:szCs w:val="18"/>
          <w:lang w:val="es-ES"/>
        </w:rPr>
      </w:pPr>
    </w:p>
    <w:p w14:paraId="22037E25" w14:textId="7B0B0E34" w:rsidR="003A65DA" w:rsidRPr="0033147A" w:rsidRDefault="003A65DA" w:rsidP="007546B9">
      <w:pPr>
        <w:jc w:val="both"/>
        <w:rPr>
          <w:rFonts w:ascii="Verdana" w:hAnsi="Verdana"/>
          <w:sz w:val="22"/>
          <w:szCs w:val="22"/>
          <w:lang w:val="es-ES"/>
        </w:rPr>
      </w:pPr>
    </w:p>
    <w:p w14:paraId="4F340023" w14:textId="299013FC" w:rsidR="003A65DA" w:rsidRPr="0033147A" w:rsidRDefault="003A65DA" w:rsidP="007546B9">
      <w:pPr>
        <w:jc w:val="both"/>
        <w:rPr>
          <w:rFonts w:ascii="Verdana" w:hAnsi="Verdana"/>
          <w:sz w:val="22"/>
          <w:szCs w:val="22"/>
          <w:lang w:val="es-ES"/>
        </w:rPr>
      </w:pPr>
    </w:p>
    <w:sectPr w:rsidR="003A65DA" w:rsidRPr="0033147A" w:rsidSect="00013A99">
      <w:head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FF441" w14:textId="77777777" w:rsidR="00AC5829" w:rsidRDefault="00AC5829" w:rsidP="0033147A">
      <w:r>
        <w:separator/>
      </w:r>
    </w:p>
  </w:endnote>
  <w:endnote w:type="continuationSeparator" w:id="0">
    <w:p w14:paraId="0B053F53" w14:textId="77777777" w:rsidR="00AC5829" w:rsidRDefault="00AC5829" w:rsidP="0033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1FDCC" w14:textId="77777777" w:rsidR="00AC5829" w:rsidRDefault="00AC5829" w:rsidP="0033147A">
      <w:r>
        <w:separator/>
      </w:r>
    </w:p>
  </w:footnote>
  <w:footnote w:type="continuationSeparator" w:id="0">
    <w:p w14:paraId="5451DAE8" w14:textId="77777777" w:rsidR="00AC5829" w:rsidRDefault="00AC5829" w:rsidP="00331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18571" w14:textId="7A17B630" w:rsidR="0033147A" w:rsidRDefault="00A70C80" w:rsidP="0033147A">
    <w:pPr>
      <w:pStyle w:val="Encabezado"/>
      <w:jc w:val="right"/>
      <w:rPr>
        <w:rFonts w:ascii="Verdana" w:hAnsi="Verdana"/>
        <w:b/>
        <w:noProof/>
        <w:color w:val="C00000"/>
        <w:sz w:val="21"/>
        <w:szCs w:val="21"/>
      </w:rPr>
    </w:pPr>
    <w:r w:rsidRPr="00A70C80">
      <w:rPr>
        <w:rFonts w:ascii="Verdana" w:hAnsi="Verdana"/>
        <w:b/>
        <w:noProof/>
        <w:color w:val="FF0000"/>
        <w:sz w:val="21"/>
        <w:szCs w:val="21"/>
        <w:lang w:val="es-ES" w:eastAsia="es-ES"/>
      </w:rPr>
      <w:drawing>
        <wp:inline distT="0" distB="0" distL="0" distR="0" wp14:anchorId="7AB54991" wp14:editId="6D2B2A4B">
          <wp:extent cx="911954" cy="383540"/>
          <wp:effectExtent l="0" t="0" r="2540" b="0"/>
          <wp:docPr id="1" name="Imagen 1" descr="Un letrero de color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letrero de color blanco&#10;&#10;Descripción generada automáticamente con confianza baja"/>
                  <pic:cNvPicPr/>
                </pic:nvPicPr>
                <pic:blipFill>
                  <a:blip r:embed="rId1"/>
                  <a:stretch>
                    <a:fillRect/>
                  </a:stretch>
                </pic:blipFill>
                <pic:spPr>
                  <a:xfrm>
                    <a:off x="0" y="0"/>
                    <a:ext cx="923687" cy="388475"/>
                  </a:xfrm>
                  <a:prstGeom prst="rect">
                    <a:avLst/>
                  </a:prstGeom>
                </pic:spPr>
              </pic:pic>
            </a:graphicData>
          </a:graphic>
        </wp:inline>
      </w:drawing>
    </w:r>
    <w:r w:rsidR="0033147A">
      <w:rPr>
        <w:rFonts w:ascii="Verdana" w:hAnsi="Verdana"/>
        <w:b/>
        <w:noProof/>
        <w:color w:val="FF0000"/>
        <w:sz w:val="21"/>
        <w:szCs w:val="21"/>
        <w:lang w:val="es-ES" w:eastAsia="es-ES"/>
      </w:rPr>
      <w:drawing>
        <wp:anchor distT="0" distB="0" distL="114300" distR="114300" simplePos="0" relativeHeight="251659264" behindDoc="0" locked="0" layoutInCell="1" allowOverlap="1" wp14:anchorId="2F5BB7BA" wp14:editId="2DA54EC2">
          <wp:simplePos x="0" y="0"/>
          <wp:positionH relativeFrom="column">
            <wp:posOffset>-40005</wp:posOffset>
          </wp:positionH>
          <wp:positionV relativeFrom="paragraph">
            <wp:posOffset>110490</wp:posOffset>
          </wp:positionV>
          <wp:extent cx="1371600" cy="377190"/>
          <wp:effectExtent l="0" t="0" r="0" b="3810"/>
          <wp:wrapThrough wrapText="bothSides">
            <wp:wrapPolygon edited="0">
              <wp:start x="0" y="0"/>
              <wp:lineTo x="0" y="21091"/>
              <wp:lineTo x="21400" y="21091"/>
              <wp:lineTo x="21400" y="0"/>
              <wp:lineTo x="0" y="0"/>
            </wp:wrapPolygon>
          </wp:wrapThrough>
          <wp:docPr id="5" name="Imagen 2" descr="MSM_Logo_rgb-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MSM_Logo_rgb-01.jpg"/>
                  <pic:cNvPicPr>
                    <a:picLocks/>
                  </pic:cNvPicPr>
                </pic:nvPicPr>
                <pic:blipFill>
                  <a:blip r:embed="rId2">
                    <a:extLst>
                      <a:ext uri="{28A0092B-C50C-407E-A947-70E740481C1C}">
                        <a14:useLocalDpi xmlns:a14="http://schemas.microsoft.com/office/drawing/2010/main" val="0"/>
                      </a:ext>
                    </a:extLst>
                  </a:blip>
                  <a:srcRect l="16309" t="37704" r="14461" b="37704"/>
                  <a:stretch>
                    <a:fillRect/>
                  </a:stretch>
                </pic:blipFill>
                <pic:spPr bwMode="auto">
                  <a:xfrm>
                    <a:off x="0" y="0"/>
                    <a:ext cx="1371600" cy="377190"/>
                  </a:xfrm>
                  <a:prstGeom prst="rect">
                    <a:avLst/>
                  </a:prstGeom>
                  <a:noFill/>
                </pic:spPr>
              </pic:pic>
            </a:graphicData>
          </a:graphic>
          <wp14:sizeRelH relativeFrom="page">
            <wp14:pctWidth>0</wp14:pctWidth>
          </wp14:sizeRelH>
          <wp14:sizeRelV relativeFrom="page">
            <wp14:pctHeight>0</wp14:pctHeight>
          </wp14:sizeRelV>
        </wp:anchor>
      </w:drawing>
    </w:r>
  </w:p>
  <w:p w14:paraId="03890657" w14:textId="77777777" w:rsidR="0033147A" w:rsidRDefault="0033147A" w:rsidP="0033147A">
    <w:pPr>
      <w:pStyle w:val="Encabezado"/>
      <w:jc w:val="right"/>
      <w:rPr>
        <w:rFonts w:ascii="Verdana" w:hAnsi="Verdana"/>
        <w:b/>
        <w:noProof/>
        <w:color w:val="C00000"/>
        <w:sz w:val="21"/>
        <w:szCs w:val="21"/>
      </w:rPr>
    </w:pPr>
  </w:p>
  <w:p w14:paraId="3AC4EA42" w14:textId="77777777" w:rsidR="0033147A" w:rsidRPr="0042360F" w:rsidRDefault="0033147A" w:rsidP="0033147A">
    <w:pPr>
      <w:pStyle w:val="Encabezado"/>
      <w:jc w:val="right"/>
      <w:rPr>
        <w:rFonts w:ascii="Verdana" w:hAnsi="Verdana"/>
        <w:b/>
        <w:color w:val="FF0000"/>
        <w:sz w:val="21"/>
        <w:szCs w:val="21"/>
      </w:rPr>
    </w:pPr>
    <w:r w:rsidRPr="00530C5D">
      <w:rPr>
        <w:rFonts w:ascii="Verdana" w:hAnsi="Verdana"/>
        <w:b/>
        <w:noProof/>
        <w:color w:val="C00000"/>
        <w:sz w:val="21"/>
        <w:szCs w:val="21"/>
      </w:rPr>
      <w:t>NOTA</w:t>
    </w:r>
    <w:r>
      <w:rPr>
        <w:rFonts w:ascii="Verdana" w:hAnsi="Verdana"/>
        <w:b/>
        <w:noProof/>
        <w:color w:val="C00000"/>
        <w:sz w:val="21"/>
        <w:szCs w:val="21"/>
        <w:lang w:eastAsia="es-ES"/>
      </w:rPr>
      <w:t xml:space="preserve"> DE PRENSA</w:t>
    </w:r>
    <w:r>
      <w:rPr>
        <w:b/>
        <w:color w:val="FF0000"/>
      </w:rPr>
      <w:t xml:space="preserve">                                                       </w:t>
    </w:r>
  </w:p>
  <w:p w14:paraId="08876E77" w14:textId="77777777" w:rsidR="0033147A" w:rsidRDefault="0033147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F3"/>
    <w:rsid w:val="000132C8"/>
    <w:rsid w:val="00013A99"/>
    <w:rsid w:val="00021809"/>
    <w:rsid w:val="00036803"/>
    <w:rsid w:val="000A4006"/>
    <w:rsid w:val="000A65E5"/>
    <w:rsid w:val="000B2D60"/>
    <w:rsid w:val="000B3C3E"/>
    <w:rsid w:val="000C2C02"/>
    <w:rsid w:val="000C57E6"/>
    <w:rsid w:val="000D7CD9"/>
    <w:rsid w:val="0011528C"/>
    <w:rsid w:val="0011623C"/>
    <w:rsid w:val="00117DA6"/>
    <w:rsid w:val="00167195"/>
    <w:rsid w:val="00186D46"/>
    <w:rsid w:val="001A6441"/>
    <w:rsid w:val="001C0C7A"/>
    <w:rsid w:val="001C418F"/>
    <w:rsid w:val="001C6B48"/>
    <w:rsid w:val="001E2595"/>
    <w:rsid w:val="001E7853"/>
    <w:rsid w:val="00250989"/>
    <w:rsid w:val="00286060"/>
    <w:rsid w:val="002D2814"/>
    <w:rsid w:val="002E0897"/>
    <w:rsid w:val="0031799D"/>
    <w:rsid w:val="00324898"/>
    <w:rsid w:val="0033147A"/>
    <w:rsid w:val="00385164"/>
    <w:rsid w:val="00391D16"/>
    <w:rsid w:val="00395745"/>
    <w:rsid w:val="003A65DA"/>
    <w:rsid w:val="003A6E28"/>
    <w:rsid w:val="003D2134"/>
    <w:rsid w:val="003E1BF1"/>
    <w:rsid w:val="003E3619"/>
    <w:rsid w:val="004113EB"/>
    <w:rsid w:val="004B0926"/>
    <w:rsid w:val="004B7A2A"/>
    <w:rsid w:val="004C587D"/>
    <w:rsid w:val="004E1E9F"/>
    <w:rsid w:val="00523130"/>
    <w:rsid w:val="0053031C"/>
    <w:rsid w:val="005A2CEE"/>
    <w:rsid w:val="005A395C"/>
    <w:rsid w:val="005B122B"/>
    <w:rsid w:val="005B6047"/>
    <w:rsid w:val="005C0814"/>
    <w:rsid w:val="005C2E62"/>
    <w:rsid w:val="005F2057"/>
    <w:rsid w:val="006017A5"/>
    <w:rsid w:val="006548B5"/>
    <w:rsid w:val="00666078"/>
    <w:rsid w:val="00694D9F"/>
    <w:rsid w:val="006B7BAA"/>
    <w:rsid w:val="006F6617"/>
    <w:rsid w:val="00716529"/>
    <w:rsid w:val="00721AFF"/>
    <w:rsid w:val="007467DC"/>
    <w:rsid w:val="00750087"/>
    <w:rsid w:val="007546B9"/>
    <w:rsid w:val="007637C7"/>
    <w:rsid w:val="0079178B"/>
    <w:rsid w:val="007960B7"/>
    <w:rsid w:val="007A60A0"/>
    <w:rsid w:val="007D2B93"/>
    <w:rsid w:val="0080602E"/>
    <w:rsid w:val="00815D18"/>
    <w:rsid w:val="00841129"/>
    <w:rsid w:val="0084294A"/>
    <w:rsid w:val="008521F9"/>
    <w:rsid w:val="00875357"/>
    <w:rsid w:val="008A1C54"/>
    <w:rsid w:val="008B79E4"/>
    <w:rsid w:val="00982F18"/>
    <w:rsid w:val="009964EE"/>
    <w:rsid w:val="009B2B4C"/>
    <w:rsid w:val="009B54D2"/>
    <w:rsid w:val="009E149B"/>
    <w:rsid w:val="009E5A0D"/>
    <w:rsid w:val="009F0940"/>
    <w:rsid w:val="009F1AF3"/>
    <w:rsid w:val="009F3A3D"/>
    <w:rsid w:val="00A02333"/>
    <w:rsid w:val="00A04A07"/>
    <w:rsid w:val="00A12851"/>
    <w:rsid w:val="00A329C8"/>
    <w:rsid w:val="00A47B22"/>
    <w:rsid w:val="00A538B5"/>
    <w:rsid w:val="00A53AF6"/>
    <w:rsid w:val="00A6141C"/>
    <w:rsid w:val="00A70C80"/>
    <w:rsid w:val="00AA17DB"/>
    <w:rsid w:val="00AA32E6"/>
    <w:rsid w:val="00AB0355"/>
    <w:rsid w:val="00AC5829"/>
    <w:rsid w:val="00AD1175"/>
    <w:rsid w:val="00AD5426"/>
    <w:rsid w:val="00B140C8"/>
    <w:rsid w:val="00B1646F"/>
    <w:rsid w:val="00B45AAF"/>
    <w:rsid w:val="00B54B72"/>
    <w:rsid w:val="00B62F22"/>
    <w:rsid w:val="00B657EF"/>
    <w:rsid w:val="00B85000"/>
    <w:rsid w:val="00B91858"/>
    <w:rsid w:val="00BC3C34"/>
    <w:rsid w:val="00BC534E"/>
    <w:rsid w:val="00BD2157"/>
    <w:rsid w:val="00BE4F75"/>
    <w:rsid w:val="00C01D4D"/>
    <w:rsid w:val="00C0504D"/>
    <w:rsid w:val="00C32EC0"/>
    <w:rsid w:val="00C474AD"/>
    <w:rsid w:val="00C50CC3"/>
    <w:rsid w:val="00C61A22"/>
    <w:rsid w:val="00CE0959"/>
    <w:rsid w:val="00D06D26"/>
    <w:rsid w:val="00D135AE"/>
    <w:rsid w:val="00D55DF7"/>
    <w:rsid w:val="00D560D3"/>
    <w:rsid w:val="00D83400"/>
    <w:rsid w:val="00DB10AC"/>
    <w:rsid w:val="00DF00DA"/>
    <w:rsid w:val="00E769D7"/>
    <w:rsid w:val="00EC68A7"/>
    <w:rsid w:val="00F121E6"/>
    <w:rsid w:val="00F137C5"/>
    <w:rsid w:val="00F17432"/>
    <w:rsid w:val="00F60793"/>
    <w:rsid w:val="00F73D35"/>
    <w:rsid w:val="00F95320"/>
    <w:rsid w:val="00FA78A0"/>
    <w:rsid w:val="00FA793C"/>
    <w:rsid w:val="00FB0A1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CC6F"/>
  <w14:defaultImageDpi w14:val="32767"/>
  <w15:chartTrackingRefBased/>
  <w15:docId w15:val="{103E363A-BA3D-CA4E-BBCC-3FA7C7EF3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47A"/>
    <w:pPr>
      <w:tabs>
        <w:tab w:val="center" w:pos="4252"/>
        <w:tab w:val="right" w:pos="8504"/>
      </w:tabs>
    </w:pPr>
  </w:style>
  <w:style w:type="character" w:customStyle="1" w:styleId="EncabezadoCar">
    <w:name w:val="Encabezado Car"/>
    <w:basedOn w:val="Fuentedeprrafopredeter"/>
    <w:link w:val="Encabezado"/>
    <w:uiPriority w:val="99"/>
    <w:rsid w:val="0033147A"/>
  </w:style>
  <w:style w:type="paragraph" w:styleId="Piedepgina">
    <w:name w:val="footer"/>
    <w:basedOn w:val="Normal"/>
    <w:link w:val="PiedepginaCar"/>
    <w:uiPriority w:val="99"/>
    <w:unhideWhenUsed/>
    <w:rsid w:val="0033147A"/>
    <w:pPr>
      <w:tabs>
        <w:tab w:val="center" w:pos="4252"/>
        <w:tab w:val="right" w:pos="8504"/>
      </w:tabs>
    </w:pPr>
  </w:style>
  <w:style w:type="character" w:customStyle="1" w:styleId="PiedepginaCar">
    <w:name w:val="Pie de página Car"/>
    <w:basedOn w:val="Fuentedeprrafopredeter"/>
    <w:link w:val="Piedepgina"/>
    <w:uiPriority w:val="99"/>
    <w:rsid w:val="0033147A"/>
  </w:style>
  <w:style w:type="character" w:styleId="Hipervnculo">
    <w:name w:val="Hyperlink"/>
    <w:uiPriority w:val="99"/>
    <w:unhideWhenUsed/>
    <w:rsid w:val="007546B9"/>
    <w:rPr>
      <w:strike w:val="0"/>
      <w:dstrike w:val="0"/>
      <w:color w:val="25ADDA"/>
      <w:u w:val="none"/>
      <w:effect w:val="none"/>
    </w:rPr>
  </w:style>
  <w:style w:type="character" w:customStyle="1" w:styleId="ninguno">
    <w:name w:val="ninguno"/>
    <w:basedOn w:val="Fuentedeprrafopredeter"/>
    <w:rsid w:val="007546B9"/>
  </w:style>
  <w:style w:type="paragraph" w:styleId="Textonotapie">
    <w:name w:val="footnote text"/>
    <w:basedOn w:val="Normal"/>
    <w:link w:val="TextonotapieCar"/>
    <w:uiPriority w:val="99"/>
    <w:semiHidden/>
    <w:unhideWhenUsed/>
    <w:rsid w:val="00982F18"/>
    <w:rPr>
      <w:sz w:val="20"/>
      <w:szCs w:val="20"/>
    </w:rPr>
  </w:style>
  <w:style w:type="character" w:customStyle="1" w:styleId="TextonotapieCar">
    <w:name w:val="Texto nota pie Car"/>
    <w:basedOn w:val="Fuentedeprrafopredeter"/>
    <w:link w:val="Textonotapie"/>
    <w:uiPriority w:val="99"/>
    <w:semiHidden/>
    <w:rsid w:val="00982F18"/>
    <w:rPr>
      <w:sz w:val="20"/>
      <w:szCs w:val="20"/>
    </w:rPr>
  </w:style>
  <w:style w:type="character" w:styleId="Refdenotaalpie">
    <w:name w:val="footnote reference"/>
    <w:basedOn w:val="Fuentedeprrafopredeter"/>
    <w:uiPriority w:val="99"/>
    <w:semiHidden/>
    <w:unhideWhenUsed/>
    <w:rsid w:val="00982F18"/>
    <w:rPr>
      <w:vertAlign w:val="superscript"/>
    </w:rPr>
  </w:style>
  <w:style w:type="character" w:customStyle="1" w:styleId="Mencinsinresolver1">
    <w:name w:val="Mención sin resolver1"/>
    <w:basedOn w:val="Fuentedeprrafopredeter"/>
    <w:uiPriority w:val="99"/>
    <w:rsid w:val="008B79E4"/>
    <w:rPr>
      <w:color w:val="605E5C"/>
      <w:shd w:val="clear" w:color="auto" w:fill="E1DFDD"/>
    </w:rPr>
  </w:style>
  <w:style w:type="character" w:styleId="Refdecomentario">
    <w:name w:val="annotation reference"/>
    <w:basedOn w:val="Fuentedeprrafopredeter"/>
    <w:uiPriority w:val="99"/>
    <w:semiHidden/>
    <w:unhideWhenUsed/>
    <w:rsid w:val="00C01D4D"/>
    <w:rPr>
      <w:sz w:val="16"/>
      <w:szCs w:val="16"/>
    </w:rPr>
  </w:style>
  <w:style w:type="paragraph" w:styleId="Textocomentario">
    <w:name w:val="annotation text"/>
    <w:basedOn w:val="Normal"/>
    <w:link w:val="TextocomentarioCar"/>
    <w:uiPriority w:val="99"/>
    <w:unhideWhenUsed/>
    <w:rsid w:val="00C01D4D"/>
    <w:rPr>
      <w:sz w:val="20"/>
      <w:szCs w:val="20"/>
    </w:rPr>
  </w:style>
  <w:style w:type="character" w:customStyle="1" w:styleId="TextocomentarioCar">
    <w:name w:val="Texto comentario Car"/>
    <w:basedOn w:val="Fuentedeprrafopredeter"/>
    <w:link w:val="Textocomentario"/>
    <w:uiPriority w:val="99"/>
    <w:rsid w:val="00C01D4D"/>
    <w:rPr>
      <w:sz w:val="20"/>
      <w:szCs w:val="20"/>
    </w:rPr>
  </w:style>
  <w:style w:type="paragraph" w:styleId="Asuntodelcomentario">
    <w:name w:val="annotation subject"/>
    <w:basedOn w:val="Textocomentario"/>
    <w:next w:val="Textocomentario"/>
    <w:link w:val="AsuntodelcomentarioCar"/>
    <w:uiPriority w:val="99"/>
    <w:semiHidden/>
    <w:unhideWhenUsed/>
    <w:rsid w:val="00C01D4D"/>
    <w:rPr>
      <w:b/>
      <w:bCs/>
    </w:rPr>
  </w:style>
  <w:style w:type="character" w:customStyle="1" w:styleId="AsuntodelcomentarioCar">
    <w:name w:val="Asunto del comentario Car"/>
    <w:basedOn w:val="TextocomentarioCar"/>
    <w:link w:val="Asuntodelcomentario"/>
    <w:uiPriority w:val="99"/>
    <w:semiHidden/>
    <w:rsid w:val="00C01D4D"/>
    <w:rPr>
      <w:b/>
      <w:bCs/>
      <w:sz w:val="20"/>
      <w:szCs w:val="20"/>
    </w:rPr>
  </w:style>
  <w:style w:type="paragraph" w:styleId="Revisin">
    <w:name w:val="Revision"/>
    <w:hidden/>
    <w:uiPriority w:val="99"/>
    <w:semiHidden/>
    <w:rsid w:val="00C01D4D"/>
  </w:style>
  <w:style w:type="paragraph" w:styleId="Textodeglobo">
    <w:name w:val="Balloon Text"/>
    <w:basedOn w:val="Normal"/>
    <w:link w:val="TextodegloboCar"/>
    <w:uiPriority w:val="99"/>
    <w:semiHidden/>
    <w:unhideWhenUsed/>
    <w:rsid w:val="00C01D4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1D4D"/>
    <w:rPr>
      <w:rFonts w:ascii="Segoe UI" w:hAnsi="Segoe UI" w:cs="Segoe UI"/>
      <w:sz w:val="18"/>
      <w:szCs w:val="18"/>
    </w:rPr>
  </w:style>
  <w:style w:type="character" w:customStyle="1" w:styleId="apple-converted-space">
    <w:name w:val="apple-converted-space"/>
    <w:basedOn w:val="Fuentedeprrafopredeter"/>
    <w:rsid w:val="00B65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675094">
      <w:bodyDiv w:val="1"/>
      <w:marLeft w:val="0"/>
      <w:marRight w:val="0"/>
      <w:marTop w:val="0"/>
      <w:marBottom w:val="0"/>
      <w:divBdr>
        <w:top w:val="none" w:sz="0" w:space="0" w:color="auto"/>
        <w:left w:val="none" w:sz="0" w:space="0" w:color="auto"/>
        <w:bottom w:val="none" w:sz="0" w:space="0" w:color="auto"/>
        <w:right w:val="none" w:sz="0" w:space="0" w:color="auto"/>
      </w:divBdr>
    </w:div>
    <w:div w:id="733969747">
      <w:bodyDiv w:val="1"/>
      <w:marLeft w:val="0"/>
      <w:marRight w:val="0"/>
      <w:marTop w:val="0"/>
      <w:marBottom w:val="0"/>
      <w:divBdr>
        <w:top w:val="none" w:sz="0" w:space="0" w:color="auto"/>
        <w:left w:val="none" w:sz="0" w:space="0" w:color="auto"/>
        <w:bottom w:val="none" w:sz="0" w:space="0" w:color="auto"/>
        <w:right w:val="none" w:sz="0" w:space="0" w:color="auto"/>
      </w:divBdr>
    </w:div>
    <w:div w:id="810706725">
      <w:bodyDiv w:val="1"/>
      <w:marLeft w:val="0"/>
      <w:marRight w:val="0"/>
      <w:marTop w:val="0"/>
      <w:marBottom w:val="0"/>
      <w:divBdr>
        <w:top w:val="none" w:sz="0" w:space="0" w:color="auto"/>
        <w:left w:val="none" w:sz="0" w:space="0" w:color="auto"/>
        <w:bottom w:val="none" w:sz="0" w:space="0" w:color="auto"/>
        <w:right w:val="none" w:sz="0" w:space="0" w:color="auto"/>
      </w:divBdr>
    </w:div>
    <w:div w:id="834565774">
      <w:bodyDiv w:val="1"/>
      <w:marLeft w:val="0"/>
      <w:marRight w:val="0"/>
      <w:marTop w:val="0"/>
      <w:marBottom w:val="0"/>
      <w:divBdr>
        <w:top w:val="none" w:sz="0" w:space="0" w:color="auto"/>
        <w:left w:val="none" w:sz="0" w:space="0" w:color="auto"/>
        <w:bottom w:val="none" w:sz="0" w:space="0" w:color="auto"/>
        <w:right w:val="none" w:sz="0" w:space="0" w:color="auto"/>
      </w:divBdr>
    </w:div>
    <w:div w:id="946501709">
      <w:bodyDiv w:val="1"/>
      <w:marLeft w:val="0"/>
      <w:marRight w:val="0"/>
      <w:marTop w:val="0"/>
      <w:marBottom w:val="0"/>
      <w:divBdr>
        <w:top w:val="none" w:sz="0" w:space="0" w:color="auto"/>
        <w:left w:val="none" w:sz="0" w:space="0" w:color="auto"/>
        <w:bottom w:val="none" w:sz="0" w:space="0" w:color="auto"/>
        <w:right w:val="none" w:sz="0" w:space="0" w:color="auto"/>
      </w:divBdr>
    </w:div>
    <w:div w:id="1082724416">
      <w:bodyDiv w:val="1"/>
      <w:marLeft w:val="0"/>
      <w:marRight w:val="0"/>
      <w:marTop w:val="0"/>
      <w:marBottom w:val="0"/>
      <w:divBdr>
        <w:top w:val="none" w:sz="0" w:space="0" w:color="auto"/>
        <w:left w:val="none" w:sz="0" w:space="0" w:color="auto"/>
        <w:bottom w:val="none" w:sz="0" w:space="0" w:color="auto"/>
        <w:right w:val="none" w:sz="0" w:space="0" w:color="auto"/>
      </w:divBdr>
    </w:div>
    <w:div w:id="1170682807">
      <w:bodyDiv w:val="1"/>
      <w:marLeft w:val="0"/>
      <w:marRight w:val="0"/>
      <w:marTop w:val="0"/>
      <w:marBottom w:val="0"/>
      <w:divBdr>
        <w:top w:val="none" w:sz="0" w:space="0" w:color="auto"/>
        <w:left w:val="none" w:sz="0" w:space="0" w:color="auto"/>
        <w:bottom w:val="none" w:sz="0" w:space="0" w:color="auto"/>
        <w:right w:val="none" w:sz="0" w:space="0" w:color="auto"/>
      </w:divBdr>
    </w:div>
    <w:div w:id="1382630649">
      <w:bodyDiv w:val="1"/>
      <w:marLeft w:val="0"/>
      <w:marRight w:val="0"/>
      <w:marTop w:val="0"/>
      <w:marBottom w:val="0"/>
      <w:divBdr>
        <w:top w:val="none" w:sz="0" w:space="0" w:color="auto"/>
        <w:left w:val="none" w:sz="0" w:space="0" w:color="auto"/>
        <w:bottom w:val="none" w:sz="0" w:space="0" w:color="auto"/>
        <w:right w:val="none" w:sz="0" w:space="0" w:color="auto"/>
      </w:divBdr>
    </w:div>
    <w:div w:id="1541548539">
      <w:bodyDiv w:val="1"/>
      <w:marLeft w:val="0"/>
      <w:marRight w:val="0"/>
      <w:marTop w:val="0"/>
      <w:marBottom w:val="0"/>
      <w:divBdr>
        <w:top w:val="none" w:sz="0" w:space="0" w:color="auto"/>
        <w:left w:val="none" w:sz="0" w:space="0" w:color="auto"/>
        <w:bottom w:val="none" w:sz="0" w:space="0" w:color="auto"/>
        <w:right w:val="none" w:sz="0" w:space="0" w:color="auto"/>
      </w:divBdr>
    </w:div>
    <w:div w:id="1592738040">
      <w:bodyDiv w:val="1"/>
      <w:marLeft w:val="0"/>
      <w:marRight w:val="0"/>
      <w:marTop w:val="0"/>
      <w:marBottom w:val="0"/>
      <w:divBdr>
        <w:top w:val="none" w:sz="0" w:space="0" w:color="auto"/>
        <w:left w:val="none" w:sz="0" w:space="0" w:color="auto"/>
        <w:bottom w:val="none" w:sz="0" w:space="0" w:color="auto"/>
        <w:right w:val="none" w:sz="0" w:space="0" w:color="auto"/>
      </w:divBdr>
    </w:div>
    <w:div w:id="1833791972">
      <w:bodyDiv w:val="1"/>
      <w:marLeft w:val="0"/>
      <w:marRight w:val="0"/>
      <w:marTop w:val="0"/>
      <w:marBottom w:val="0"/>
      <w:divBdr>
        <w:top w:val="none" w:sz="0" w:space="0" w:color="auto"/>
        <w:left w:val="none" w:sz="0" w:space="0" w:color="auto"/>
        <w:bottom w:val="none" w:sz="0" w:space="0" w:color="auto"/>
        <w:right w:val="none" w:sz="0" w:space="0" w:color="auto"/>
      </w:divBdr>
    </w:div>
    <w:div w:id="18578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homeatc.com" TargetMode="External"/><Relationship Id="rId3" Type="http://schemas.openxmlformats.org/officeDocument/2006/relationships/settings" Target="settings.xml"/><Relationship Id="rId7" Type="http://schemas.openxmlformats.org/officeDocument/2006/relationships/hyperlink" Target="mailto:sp@homeat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guillermod@mahou-sanmigue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F614A-A581-41E1-9780-FD949EDC9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4848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Amores</dc:creator>
  <cp:keywords/>
  <dc:description/>
  <cp:lastModifiedBy>Natalia Amores</cp:lastModifiedBy>
  <cp:revision>3</cp:revision>
  <dcterms:created xsi:type="dcterms:W3CDTF">2021-04-12T10:19:00Z</dcterms:created>
  <dcterms:modified xsi:type="dcterms:W3CDTF">2021-04-12T10:19:00Z</dcterms:modified>
</cp:coreProperties>
</file>