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A0A15" w14:textId="30900E93" w:rsidR="006C3CCD" w:rsidRDefault="000135BE" w:rsidP="00B82ED3">
      <w:pPr>
        <w:pStyle w:val="Ttulo"/>
        <w:jc w:val="center"/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</w:pPr>
      <w:r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>Cervezas estacionales, mucho más que cerveza</w:t>
      </w:r>
    </w:p>
    <w:p w14:paraId="273889D2" w14:textId="77777777" w:rsidR="003E1A11" w:rsidRPr="003E1A11" w:rsidRDefault="003E1A11" w:rsidP="003E1A11">
      <w:pPr>
        <w:spacing w:after="0" w:line="240" w:lineRule="auto"/>
        <w:jc w:val="center"/>
        <w:rPr>
          <w:rFonts w:ascii="Segoe UI" w:eastAsia="Segoe UI" w:hAnsi="Segoe UI" w:cs="Times New Roman"/>
          <w:b/>
          <w:sz w:val="21"/>
          <w:szCs w:val="21"/>
        </w:rPr>
      </w:pPr>
    </w:p>
    <w:p w14:paraId="09141737" w14:textId="60716F4E" w:rsidR="00CC2A1E" w:rsidRPr="00D52497" w:rsidRDefault="00492B04" w:rsidP="006D28DD">
      <w:pPr>
        <w:pStyle w:val="Prrafodelista"/>
        <w:spacing w:after="0" w:line="240" w:lineRule="auto"/>
        <w:ind w:left="0"/>
        <w:jc w:val="center"/>
        <w:rPr>
          <w:rFonts w:ascii="Segoe UI" w:eastAsia="Segoe UI" w:hAnsi="Segoe UI" w:cs="Times New Roman"/>
          <w:b/>
          <w:sz w:val="40"/>
          <w:szCs w:val="40"/>
        </w:rPr>
      </w:pPr>
      <w:bookmarkStart w:id="0" w:name="_Hlk45098966"/>
      <w:r>
        <w:rPr>
          <w:rFonts w:ascii="Segoe UI" w:eastAsia="Segoe UI" w:hAnsi="Segoe UI" w:cs="Times New Roman"/>
          <w:b/>
          <w:sz w:val="40"/>
          <w:szCs w:val="40"/>
        </w:rPr>
        <w:t>LA SAGRA MIEL Y ANÍS, LA REINA DEL FRÍO</w:t>
      </w:r>
      <w:r w:rsidR="003464A2">
        <w:rPr>
          <w:rFonts w:ascii="Segoe UI" w:eastAsia="Segoe UI" w:hAnsi="Segoe UI" w:cs="Times New Roman"/>
          <w:b/>
          <w:sz w:val="40"/>
          <w:szCs w:val="40"/>
        </w:rPr>
        <w:t>,</w:t>
      </w:r>
      <w:r w:rsidR="00C6757A">
        <w:rPr>
          <w:rFonts w:ascii="Segoe UI" w:eastAsia="Segoe UI" w:hAnsi="Segoe UI" w:cs="Times New Roman"/>
          <w:b/>
          <w:sz w:val="40"/>
          <w:szCs w:val="40"/>
        </w:rPr>
        <w:t xml:space="preserve"> </w:t>
      </w:r>
      <w:r w:rsidR="006D28DD">
        <w:rPr>
          <w:rFonts w:ascii="Segoe UI" w:eastAsia="Segoe UI" w:hAnsi="Segoe UI" w:cs="Times New Roman"/>
          <w:b/>
          <w:sz w:val="40"/>
          <w:szCs w:val="40"/>
        </w:rPr>
        <w:t>VUELVE A LOS LINEALES</w:t>
      </w:r>
    </w:p>
    <w:p w14:paraId="62CB5811" w14:textId="77777777" w:rsidR="00CC2A1E" w:rsidRPr="00F3457F" w:rsidRDefault="00CC2A1E" w:rsidP="00CC2A1E">
      <w:pPr>
        <w:pStyle w:val="Prrafodelista"/>
        <w:spacing w:after="0" w:line="240" w:lineRule="auto"/>
        <w:jc w:val="center"/>
        <w:rPr>
          <w:rFonts w:ascii="Segoe UI" w:eastAsia="Segoe UI" w:hAnsi="Segoe UI" w:cs="Times New Roman"/>
          <w:b/>
          <w:sz w:val="20"/>
          <w:szCs w:val="20"/>
          <w:highlight w:val="yellow"/>
        </w:rPr>
      </w:pPr>
    </w:p>
    <w:p w14:paraId="7C5FC8FB" w14:textId="2C3C9B7F" w:rsidR="00517BA4" w:rsidRDefault="00CC2A1E" w:rsidP="00940D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EA684C">
        <w:rPr>
          <w:rFonts w:ascii="Segoe UI" w:eastAsia="Segoe UI" w:hAnsi="Segoe UI" w:cs="Times New Roman"/>
          <w:sz w:val="21"/>
          <w:szCs w:val="21"/>
        </w:rPr>
        <w:t xml:space="preserve">LA SAGRA </w:t>
      </w:r>
      <w:r w:rsidR="00492B04" w:rsidRPr="00EA684C">
        <w:rPr>
          <w:rFonts w:ascii="Segoe UI" w:eastAsia="Segoe UI" w:hAnsi="Segoe UI" w:cs="Times New Roman"/>
          <w:sz w:val="21"/>
          <w:szCs w:val="21"/>
        </w:rPr>
        <w:t>Invierno Miel y Anís</w:t>
      </w:r>
      <w:r w:rsidR="007C3B56" w:rsidRPr="00EA684C">
        <w:rPr>
          <w:rFonts w:ascii="Segoe UI" w:eastAsia="Segoe UI" w:hAnsi="Segoe UI" w:cs="Times New Roman"/>
          <w:sz w:val="21"/>
          <w:szCs w:val="21"/>
        </w:rPr>
        <w:t xml:space="preserve"> </w:t>
      </w:r>
      <w:r w:rsidR="001B3E0E" w:rsidRPr="00EA684C">
        <w:rPr>
          <w:rFonts w:ascii="Segoe UI" w:eastAsia="Segoe UI" w:hAnsi="Segoe UI" w:cs="Times New Roman"/>
          <w:sz w:val="21"/>
          <w:szCs w:val="21"/>
        </w:rPr>
        <w:t xml:space="preserve">es una cerveza </w:t>
      </w:r>
      <w:r w:rsidR="00650D6E">
        <w:rPr>
          <w:rFonts w:ascii="Segoe UI" w:eastAsia="Segoe UI" w:hAnsi="Segoe UI" w:cs="Times New Roman"/>
          <w:sz w:val="21"/>
          <w:szCs w:val="21"/>
        </w:rPr>
        <w:t xml:space="preserve">elaborada </w:t>
      </w:r>
      <w:r w:rsidR="00760239">
        <w:rPr>
          <w:rFonts w:ascii="Segoe UI" w:eastAsia="Segoe UI" w:hAnsi="Segoe UI" w:cs="Times New Roman"/>
          <w:sz w:val="21"/>
          <w:szCs w:val="21"/>
        </w:rPr>
        <w:t xml:space="preserve">con miel </w:t>
      </w:r>
      <w:r w:rsidR="00FA4BF0">
        <w:rPr>
          <w:rFonts w:ascii="Segoe UI" w:eastAsia="Segoe UI" w:hAnsi="Segoe UI" w:cs="Times New Roman"/>
          <w:sz w:val="21"/>
          <w:szCs w:val="21"/>
        </w:rPr>
        <w:t xml:space="preserve">de proximidad </w:t>
      </w:r>
      <w:r w:rsidR="00760239">
        <w:rPr>
          <w:rFonts w:ascii="Segoe UI" w:eastAsia="Segoe UI" w:hAnsi="Segoe UI" w:cs="Times New Roman"/>
          <w:sz w:val="21"/>
          <w:szCs w:val="21"/>
        </w:rPr>
        <w:t>cosechada</w:t>
      </w:r>
      <w:r w:rsidR="00D827B3">
        <w:rPr>
          <w:rFonts w:ascii="Segoe UI" w:eastAsia="Segoe UI" w:hAnsi="Segoe UI" w:cs="Times New Roman"/>
          <w:sz w:val="21"/>
          <w:szCs w:val="21"/>
        </w:rPr>
        <w:t xml:space="preserve"> en </w:t>
      </w:r>
      <w:r w:rsidR="00650D6E">
        <w:rPr>
          <w:rFonts w:ascii="Segoe UI" w:eastAsia="Segoe UI" w:hAnsi="Segoe UI" w:cs="Times New Roman"/>
          <w:sz w:val="21"/>
          <w:szCs w:val="21"/>
        </w:rPr>
        <w:t xml:space="preserve">los Montes de Toledo, </w:t>
      </w:r>
      <w:r w:rsidR="00022B49" w:rsidRPr="00EA684C">
        <w:rPr>
          <w:rFonts w:ascii="Segoe UI" w:eastAsia="Segoe UI" w:hAnsi="Segoe UI" w:cs="Times New Roman"/>
          <w:sz w:val="21"/>
          <w:szCs w:val="21"/>
        </w:rPr>
        <w:t xml:space="preserve">de </w:t>
      </w:r>
      <w:r w:rsidR="00DF1CB8" w:rsidRPr="00EA684C">
        <w:rPr>
          <w:rFonts w:ascii="Segoe UI" w:eastAsia="Segoe UI" w:hAnsi="Segoe UI" w:cs="Times New Roman"/>
          <w:sz w:val="21"/>
          <w:szCs w:val="21"/>
        </w:rPr>
        <w:t xml:space="preserve">color rojizo con sabor caramelizado y aroma dulzón, perfecta para </w:t>
      </w:r>
      <w:r w:rsidR="000F3913" w:rsidRPr="00EA684C">
        <w:rPr>
          <w:rFonts w:ascii="Segoe UI" w:eastAsia="Segoe UI" w:hAnsi="Segoe UI" w:cs="Times New Roman"/>
          <w:sz w:val="21"/>
          <w:szCs w:val="21"/>
        </w:rPr>
        <w:t>las bajas temperaturas del invierno.</w:t>
      </w:r>
    </w:p>
    <w:p w14:paraId="69D1EF2D" w14:textId="77777777" w:rsidR="00C46797" w:rsidRDefault="00C46797" w:rsidP="00C46797">
      <w:pPr>
        <w:pStyle w:val="Prrafodelista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74DEBD2E" w14:textId="17D259B8" w:rsidR="00C46797" w:rsidRPr="00C67FF1" w:rsidRDefault="00C46797" w:rsidP="00940D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C67FF1">
        <w:rPr>
          <w:rFonts w:ascii="Segoe UI" w:eastAsia="Segoe UI" w:hAnsi="Segoe UI" w:cs="Times New Roman"/>
          <w:sz w:val="21"/>
          <w:szCs w:val="21"/>
        </w:rPr>
        <w:t>Con esta</w:t>
      </w:r>
      <w:r w:rsidR="007215AD" w:rsidRPr="00C67FF1">
        <w:rPr>
          <w:rFonts w:ascii="Segoe UI" w:eastAsia="Segoe UI" w:hAnsi="Segoe UI" w:cs="Times New Roman"/>
          <w:sz w:val="21"/>
          <w:szCs w:val="21"/>
        </w:rPr>
        <w:t xml:space="preserve"> </w:t>
      </w:r>
      <w:r w:rsidR="00091F48" w:rsidRPr="00C67FF1">
        <w:rPr>
          <w:rFonts w:ascii="Segoe UI" w:eastAsia="Segoe UI" w:hAnsi="Segoe UI" w:cs="Times New Roman"/>
          <w:sz w:val="21"/>
          <w:szCs w:val="21"/>
        </w:rPr>
        <w:t>cerveza d</w:t>
      </w:r>
      <w:r w:rsidRPr="00C67FF1">
        <w:rPr>
          <w:rFonts w:ascii="Segoe UI" w:eastAsia="Segoe UI" w:hAnsi="Segoe UI" w:cs="Times New Roman"/>
          <w:sz w:val="21"/>
          <w:szCs w:val="21"/>
        </w:rPr>
        <w:t>e edición limitada</w:t>
      </w:r>
      <w:r w:rsidR="00E75A5B" w:rsidRPr="00C67FF1">
        <w:rPr>
          <w:rFonts w:ascii="Segoe UI" w:eastAsia="Segoe UI" w:hAnsi="Segoe UI" w:cs="Times New Roman"/>
          <w:sz w:val="21"/>
          <w:szCs w:val="21"/>
        </w:rPr>
        <w:t xml:space="preserve">, </w:t>
      </w:r>
      <w:r w:rsidR="001D298A" w:rsidRPr="00C67FF1">
        <w:rPr>
          <w:rFonts w:ascii="Segoe UI" w:eastAsia="Segoe UI" w:hAnsi="Segoe UI" w:cs="Times New Roman"/>
          <w:sz w:val="21"/>
          <w:szCs w:val="21"/>
        </w:rPr>
        <w:t xml:space="preserve">Cerveza </w:t>
      </w:r>
      <w:r w:rsidR="00E75A5B" w:rsidRPr="00C67FF1">
        <w:rPr>
          <w:rFonts w:ascii="Segoe UI" w:eastAsia="Segoe UI" w:hAnsi="Segoe UI" w:cs="Times New Roman"/>
          <w:sz w:val="21"/>
          <w:szCs w:val="21"/>
        </w:rPr>
        <w:t xml:space="preserve">LA SAGRA quiere </w:t>
      </w:r>
      <w:r w:rsidR="00091F48" w:rsidRPr="00C67FF1">
        <w:rPr>
          <w:rFonts w:ascii="Segoe UI" w:eastAsia="Segoe UI" w:hAnsi="Segoe UI" w:cs="Times New Roman"/>
          <w:sz w:val="21"/>
          <w:szCs w:val="21"/>
        </w:rPr>
        <w:t>presentar al consumidor una cerveza ideal para disfrutar en inviern</w:t>
      </w:r>
      <w:r w:rsidR="00C67FF1">
        <w:rPr>
          <w:rFonts w:ascii="Segoe UI" w:eastAsia="Segoe UI" w:hAnsi="Segoe UI" w:cs="Times New Roman"/>
          <w:sz w:val="21"/>
          <w:szCs w:val="21"/>
        </w:rPr>
        <w:t>o</w:t>
      </w:r>
      <w:r w:rsidR="00D971A9" w:rsidRPr="00C67FF1">
        <w:rPr>
          <w:rFonts w:ascii="Segoe UI" w:eastAsia="Segoe UI" w:hAnsi="Segoe UI" w:cs="Times New Roman"/>
          <w:sz w:val="21"/>
          <w:szCs w:val="21"/>
        </w:rPr>
        <w:t xml:space="preserve"> y </w:t>
      </w:r>
      <w:r w:rsidR="00C67FF1" w:rsidRPr="00C67FF1">
        <w:rPr>
          <w:rFonts w:ascii="Segoe UI" w:eastAsia="Segoe UI" w:hAnsi="Segoe UI" w:cs="Times New Roman"/>
          <w:sz w:val="21"/>
          <w:szCs w:val="21"/>
        </w:rPr>
        <w:t>compartir en eventos especiales de esta época del año como</w:t>
      </w:r>
      <w:r w:rsidR="00C67FF1">
        <w:rPr>
          <w:rFonts w:ascii="Segoe UI" w:eastAsia="Segoe UI" w:hAnsi="Segoe UI" w:cs="Times New Roman"/>
          <w:sz w:val="21"/>
          <w:szCs w:val="21"/>
        </w:rPr>
        <w:t xml:space="preserve"> son</w:t>
      </w:r>
      <w:r w:rsidR="00C67FF1" w:rsidRPr="00C67FF1">
        <w:rPr>
          <w:rFonts w:ascii="Segoe UI" w:eastAsia="Segoe UI" w:hAnsi="Segoe UI" w:cs="Times New Roman"/>
          <w:sz w:val="21"/>
          <w:szCs w:val="21"/>
        </w:rPr>
        <w:t xml:space="preserve"> las reuniones navideñas</w:t>
      </w:r>
      <w:r w:rsidR="00C67FF1">
        <w:rPr>
          <w:rFonts w:ascii="Segoe UI" w:eastAsia="Segoe UI" w:hAnsi="Segoe UI" w:cs="Times New Roman"/>
          <w:sz w:val="21"/>
          <w:szCs w:val="21"/>
        </w:rPr>
        <w:t>.</w:t>
      </w:r>
    </w:p>
    <w:p w14:paraId="31B2C193" w14:textId="77777777" w:rsidR="00632693" w:rsidRPr="00451D5E" w:rsidRDefault="00632693" w:rsidP="00333205">
      <w:pPr>
        <w:spacing w:after="0" w:line="240" w:lineRule="auto"/>
        <w:jc w:val="both"/>
        <w:rPr>
          <w:rFonts w:ascii="Segoe UI" w:eastAsia="Segoe UI" w:hAnsi="Segoe UI" w:cs="Times New Roman"/>
          <w:color w:val="FF0000"/>
          <w:sz w:val="21"/>
          <w:szCs w:val="21"/>
        </w:rPr>
      </w:pPr>
    </w:p>
    <w:p w14:paraId="352FCF4A" w14:textId="37C22F44" w:rsidR="00603EF0" w:rsidRPr="00EA684C" w:rsidRDefault="0053013A" w:rsidP="005138B7">
      <w:pPr>
        <w:pStyle w:val="Prrafodelista"/>
        <w:numPr>
          <w:ilvl w:val="0"/>
          <w:numId w:val="3"/>
        </w:numPr>
        <w:jc w:val="both"/>
        <w:rPr>
          <w:rFonts w:ascii="Segoe UI" w:eastAsia="Segoe UI" w:hAnsi="Segoe UI" w:cs="Times New Roman"/>
          <w:sz w:val="21"/>
          <w:szCs w:val="21"/>
        </w:rPr>
      </w:pPr>
      <w:r w:rsidRPr="00EA684C">
        <w:rPr>
          <w:rFonts w:ascii="Segoe UI" w:eastAsia="Segoe UI" w:hAnsi="Segoe UI" w:cs="Times New Roman"/>
          <w:sz w:val="21"/>
          <w:szCs w:val="21"/>
        </w:rPr>
        <w:t>Estará disponible</w:t>
      </w:r>
      <w:r w:rsidR="00F00C0E" w:rsidRPr="00EA684C">
        <w:rPr>
          <w:rFonts w:ascii="Segoe UI" w:eastAsia="Segoe UI" w:hAnsi="Segoe UI" w:cs="Times New Roman"/>
          <w:sz w:val="21"/>
          <w:szCs w:val="21"/>
        </w:rPr>
        <w:t xml:space="preserve"> </w:t>
      </w:r>
      <w:r w:rsidR="00460F6B" w:rsidRPr="00EA684C">
        <w:rPr>
          <w:rFonts w:ascii="Segoe UI" w:eastAsia="Segoe UI" w:hAnsi="Segoe UI" w:cs="Times New Roman"/>
          <w:sz w:val="21"/>
          <w:szCs w:val="21"/>
        </w:rPr>
        <w:t xml:space="preserve">desde </w:t>
      </w:r>
      <w:r w:rsidR="00E45881" w:rsidRPr="00EA684C">
        <w:rPr>
          <w:rFonts w:ascii="Segoe UI" w:eastAsia="Segoe UI" w:hAnsi="Segoe UI" w:cs="Times New Roman"/>
          <w:sz w:val="21"/>
          <w:szCs w:val="21"/>
        </w:rPr>
        <w:t>finales del mes de noviembre</w:t>
      </w:r>
      <w:r w:rsidR="00460F6B" w:rsidRPr="00EA684C">
        <w:rPr>
          <w:rFonts w:ascii="Segoe UI" w:eastAsia="Segoe UI" w:hAnsi="Segoe UI" w:cs="Times New Roman"/>
          <w:sz w:val="21"/>
          <w:szCs w:val="21"/>
        </w:rPr>
        <w:t xml:space="preserve"> y</w:t>
      </w:r>
      <w:r w:rsidR="00506F83" w:rsidRPr="00EA684C">
        <w:rPr>
          <w:rFonts w:ascii="Segoe UI" w:eastAsia="Segoe UI" w:hAnsi="Segoe UI" w:cs="Times New Roman"/>
          <w:sz w:val="21"/>
          <w:szCs w:val="21"/>
        </w:rPr>
        <w:t xml:space="preserve"> hasta agotar existencias</w:t>
      </w:r>
      <w:r w:rsidR="00CC2A1E" w:rsidRPr="00EA684C">
        <w:rPr>
          <w:rFonts w:ascii="Segoe UI" w:eastAsia="Segoe UI" w:hAnsi="Segoe UI" w:cs="Times New Roman"/>
          <w:sz w:val="21"/>
          <w:szCs w:val="21"/>
        </w:rPr>
        <w:t xml:space="preserve"> en </w:t>
      </w:r>
      <w:r w:rsidR="000D3EA4" w:rsidRPr="00EA684C">
        <w:rPr>
          <w:rFonts w:ascii="Segoe UI" w:eastAsia="Segoe UI" w:hAnsi="Segoe UI" w:cs="Times New Roman"/>
          <w:sz w:val="21"/>
          <w:szCs w:val="21"/>
        </w:rPr>
        <w:t>grandes superficies</w:t>
      </w:r>
      <w:r w:rsidR="00AE2768" w:rsidRPr="00EA684C">
        <w:rPr>
          <w:rFonts w:ascii="Segoe UI" w:eastAsia="Segoe UI" w:hAnsi="Segoe UI" w:cs="Times New Roman"/>
          <w:sz w:val="21"/>
          <w:szCs w:val="21"/>
        </w:rPr>
        <w:t>, tienda física y</w:t>
      </w:r>
      <w:r w:rsidR="00CC2A1E" w:rsidRPr="00EA684C">
        <w:rPr>
          <w:rFonts w:ascii="Segoe UI" w:eastAsia="Segoe UI" w:hAnsi="Segoe UI" w:cs="Times New Roman"/>
          <w:sz w:val="21"/>
          <w:szCs w:val="21"/>
        </w:rPr>
        <w:t xml:space="preserve"> </w:t>
      </w:r>
      <w:hyperlink r:id="rId11" w:history="1">
        <w:r w:rsidR="00CC2A1E" w:rsidRPr="00AB12DC">
          <w:rPr>
            <w:rStyle w:val="Hipervnculo"/>
            <w:rFonts w:ascii="Segoe UI" w:eastAsia="Segoe UI" w:hAnsi="Segoe UI" w:cs="Times New Roman"/>
            <w:sz w:val="21"/>
            <w:szCs w:val="21"/>
          </w:rPr>
          <w:t>online</w:t>
        </w:r>
      </w:hyperlink>
      <w:r w:rsidR="00CC2A1E" w:rsidRPr="00EA684C">
        <w:rPr>
          <w:rFonts w:ascii="Segoe UI" w:eastAsia="Segoe UI" w:hAnsi="Segoe UI" w:cs="Times New Roman"/>
          <w:sz w:val="21"/>
          <w:szCs w:val="21"/>
        </w:rPr>
        <w:t xml:space="preserve"> de </w:t>
      </w:r>
      <w:r w:rsidR="001D298A">
        <w:rPr>
          <w:rFonts w:ascii="Segoe UI" w:eastAsia="Segoe UI" w:hAnsi="Segoe UI" w:cs="Times New Roman"/>
          <w:sz w:val="21"/>
          <w:szCs w:val="21"/>
        </w:rPr>
        <w:t xml:space="preserve">Cerveza </w:t>
      </w:r>
      <w:r w:rsidR="00CC2A1E" w:rsidRPr="00EA684C">
        <w:rPr>
          <w:rFonts w:ascii="Segoe UI" w:eastAsia="Segoe UI" w:hAnsi="Segoe UI" w:cs="Times New Roman"/>
          <w:sz w:val="21"/>
          <w:szCs w:val="21"/>
        </w:rPr>
        <w:t>LA SAGRA</w:t>
      </w:r>
      <w:r w:rsidR="00AE2768" w:rsidRPr="00EA684C">
        <w:rPr>
          <w:rFonts w:ascii="Segoe UI" w:eastAsia="Segoe UI" w:hAnsi="Segoe UI" w:cs="Times New Roman"/>
          <w:sz w:val="21"/>
          <w:szCs w:val="21"/>
        </w:rPr>
        <w:t xml:space="preserve"> y en </w:t>
      </w:r>
      <w:r w:rsidR="006F00EA" w:rsidRPr="00EA684C">
        <w:rPr>
          <w:rFonts w:ascii="Segoe UI" w:eastAsia="Segoe UI" w:hAnsi="Segoe UI" w:cs="Times New Roman"/>
          <w:sz w:val="21"/>
          <w:szCs w:val="21"/>
        </w:rPr>
        <w:t>establecimientos de hostelería habituale</w:t>
      </w:r>
      <w:r w:rsidR="00E31C66" w:rsidRPr="00EA684C">
        <w:rPr>
          <w:rFonts w:ascii="Segoe UI" w:eastAsia="Segoe UI" w:hAnsi="Segoe UI" w:cs="Times New Roman"/>
          <w:sz w:val="21"/>
          <w:szCs w:val="21"/>
        </w:rPr>
        <w:t>s</w:t>
      </w:r>
      <w:r w:rsidR="00460F6B" w:rsidRPr="00EA684C">
        <w:rPr>
          <w:rFonts w:ascii="Segoe UI" w:eastAsia="Segoe UI" w:hAnsi="Segoe UI" w:cs="Times New Roman"/>
          <w:sz w:val="21"/>
          <w:szCs w:val="21"/>
        </w:rPr>
        <w:t>.</w:t>
      </w:r>
    </w:p>
    <w:p w14:paraId="5890694B" w14:textId="77777777" w:rsidR="000820BE" w:rsidRPr="000820BE" w:rsidRDefault="000820BE" w:rsidP="000820BE">
      <w:pPr>
        <w:jc w:val="both"/>
        <w:rPr>
          <w:rFonts w:ascii="Segoe UI" w:eastAsia="Segoe UI" w:hAnsi="Segoe UI" w:cs="Times New Roman"/>
          <w:sz w:val="21"/>
          <w:szCs w:val="21"/>
        </w:rPr>
      </w:pPr>
    </w:p>
    <w:p w14:paraId="40ADE91E" w14:textId="19F01A5F" w:rsidR="00B32359" w:rsidRPr="003A178B" w:rsidRDefault="00CC2A1E" w:rsidP="00F05AB7">
      <w:pPr>
        <w:jc w:val="both"/>
        <w:rPr>
          <w:rFonts w:ascii="Segoe UI" w:eastAsia="Segoe UI" w:hAnsi="Segoe UI" w:cs="Times New Roman"/>
          <w:sz w:val="21"/>
          <w:szCs w:val="21"/>
        </w:rPr>
      </w:pPr>
      <w:r w:rsidRPr="003A178B">
        <w:rPr>
          <w:rFonts w:ascii="Segoe UI" w:hAnsi="Segoe UI" w:cs="Segoe UI"/>
          <w:b/>
          <w:bCs/>
        </w:rPr>
        <w:t xml:space="preserve">Madrid, </w:t>
      </w:r>
      <w:r w:rsidR="00F35B86">
        <w:rPr>
          <w:rFonts w:ascii="Segoe UI" w:hAnsi="Segoe UI" w:cs="Segoe UI"/>
          <w:b/>
          <w:bCs/>
        </w:rPr>
        <w:t xml:space="preserve">25 de </w:t>
      </w:r>
      <w:r w:rsidR="00460F6B" w:rsidRPr="003A178B">
        <w:rPr>
          <w:rFonts w:ascii="Segoe UI" w:hAnsi="Segoe UI" w:cs="Segoe UI"/>
          <w:b/>
          <w:bCs/>
        </w:rPr>
        <w:t xml:space="preserve">noviembre </w:t>
      </w:r>
      <w:r w:rsidRPr="003A178B">
        <w:rPr>
          <w:rFonts w:ascii="Segoe UI" w:hAnsi="Segoe UI" w:cs="Segoe UI"/>
          <w:b/>
          <w:bCs/>
        </w:rPr>
        <w:t>de 202</w:t>
      </w:r>
      <w:r w:rsidR="000820BE" w:rsidRPr="003A178B">
        <w:rPr>
          <w:rFonts w:ascii="Segoe UI" w:hAnsi="Segoe UI" w:cs="Segoe UI"/>
          <w:b/>
          <w:bCs/>
        </w:rPr>
        <w:t>1</w:t>
      </w:r>
      <w:bookmarkStart w:id="1" w:name="_Hlk45099031"/>
      <w:r w:rsidR="00314EAB" w:rsidRPr="003A178B">
        <w:rPr>
          <w:rFonts w:ascii="Segoe UI" w:eastAsia="Segoe UI" w:hAnsi="Segoe UI" w:cs="Times New Roman"/>
          <w:sz w:val="21"/>
          <w:szCs w:val="21"/>
        </w:rPr>
        <w:t xml:space="preserve">.- </w:t>
      </w:r>
      <w:r w:rsidR="0055385A" w:rsidRPr="003A178B">
        <w:rPr>
          <w:rFonts w:ascii="Segoe UI" w:eastAsia="Segoe UI" w:hAnsi="Segoe UI" w:cs="Times New Roman"/>
          <w:sz w:val="21"/>
          <w:szCs w:val="21"/>
        </w:rPr>
        <w:t>Cada estación del año tiene su momento cervecero</w:t>
      </w:r>
      <w:r w:rsidR="00091F48" w:rsidRPr="003A178B">
        <w:rPr>
          <w:rFonts w:ascii="Segoe UI" w:eastAsia="Segoe UI" w:hAnsi="Segoe UI" w:cs="Times New Roman"/>
          <w:sz w:val="21"/>
          <w:szCs w:val="21"/>
        </w:rPr>
        <w:t>,</w:t>
      </w:r>
      <w:r w:rsidR="0055385A" w:rsidRPr="003A178B">
        <w:rPr>
          <w:rFonts w:ascii="Segoe UI" w:eastAsia="Segoe UI" w:hAnsi="Segoe UI" w:cs="Times New Roman"/>
          <w:sz w:val="21"/>
          <w:szCs w:val="21"/>
        </w:rPr>
        <w:t xml:space="preserve"> </w:t>
      </w:r>
      <w:r w:rsidR="00487E59" w:rsidRPr="003A178B">
        <w:rPr>
          <w:rFonts w:ascii="Segoe UI" w:eastAsia="Segoe UI" w:hAnsi="Segoe UI" w:cs="Times New Roman"/>
          <w:sz w:val="21"/>
          <w:szCs w:val="21"/>
        </w:rPr>
        <w:t xml:space="preserve">y cada estilo de cerveza sus características y temperatura óptima para </w:t>
      </w:r>
      <w:r w:rsidR="00800B6F" w:rsidRPr="003A178B">
        <w:rPr>
          <w:rFonts w:ascii="Segoe UI" w:eastAsia="Segoe UI" w:hAnsi="Segoe UI" w:cs="Times New Roman"/>
          <w:sz w:val="21"/>
          <w:szCs w:val="21"/>
        </w:rPr>
        <w:t xml:space="preserve">consumir </w:t>
      </w:r>
      <w:r w:rsidR="00876390" w:rsidRPr="003A178B">
        <w:rPr>
          <w:rFonts w:ascii="Segoe UI" w:eastAsia="Segoe UI" w:hAnsi="Segoe UI" w:cs="Times New Roman"/>
          <w:sz w:val="21"/>
          <w:szCs w:val="21"/>
        </w:rPr>
        <w:t>durante una determinada</w:t>
      </w:r>
      <w:r w:rsidR="00800B6F" w:rsidRPr="003A178B">
        <w:rPr>
          <w:rFonts w:ascii="Segoe UI" w:eastAsia="Segoe UI" w:hAnsi="Segoe UI" w:cs="Times New Roman"/>
          <w:sz w:val="21"/>
          <w:szCs w:val="21"/>
        </w:rPr>
        <w:t xml:space="preserve"> época. </w:t>
      </w:r>
      <w:r w:rsidR="00251E05" w:rsidRPr="003A178B">
        <w:rPr>
          <w:rFonts w:ascii="Segoe UI" w:eastAsia="Segoe UI" w:hAnsi="Segoe UI" w:cs="Times New Roman"/>
          <w:sz w:val="21"/>
          <w:szCs w:val="21"/>
        </w:rPr>
        <w:t xml:space="preserve">Una </w:t>
      </w:r>
      <w:r w:rsidR="008530D2" w:rsidRPr="003A178B">
        <w:rPr>
          <w:rFonts w:ascii="Segoe UI" w:eastAsia="Segoe UI" w:hAnsi="Segoe UI" w:cs="Times New Roman"/>
          <w:sz w:val="21"/>
          <w:szCs w:val="21"/>
        </w:rPr>
        <w:t>tendencia</w:t>
      </w:r>
      <w:r w:rsidR="00251E05" w:rsidRPr="003A178B">
        <w:rPr>
          <w:rFonts w:ascii="Segoe UI" w:eastAsia="Segoe UI" w:hAnsi="Segoe UI" w:cs="Times New Roman"/>
          <w:sz w:val="21"/>
          <w:szCs w:val="21"/>
        </w:rPr>
        <w:t xml:space="preserve"> que</w:t>
      </w:r>
      <w:r w:rsidR="008530D2" w:rsidRPr="003A178B">
        <w:rPr>
          <w:rFonts w:ascii="Segoe UI" w:eastAsia="Segoe UI" w:hAnsi="Segoe UI" w:cs="Times New Roman"/>
          <w:sz w:val="21"/>
          <w:szCs w:val="21"/>
        </w:rPr>
        <w:t xml:space="preserve"> bien </w:t>
      </w:r>
      <w:r w:rsidR="00A30719" w:rsidRPr="003A178B">
        <w:rPr>
          <w:rFonts w:ascii="Segoe UI" w:eastAsia="Segoe UI" w:hAnsi="Segoe UI" w:cs="Times New Roman"/>
          <w:sz w:val="21"/>
          <w:szCs w:val="21"/>
        </w:rPr>
        <w:t>conoce</w:t>
      </w:r>
      <w:r w:rsidR="008530D2" w:rsidRPr="003A178B">
        <w:rPr>
          <w:rFonts w:ascii="Segoe UI" w:eastAsia="Segoe UI" w:hAnsi="Segoe UI" w:cs="Times New Roman"/>
          <w:sz w:val="21"/>
          <w:szCs w:val="21"/>
        </w:rPr>
        <w:t xml:space="preserve"> </w:t>
      </w:r>
      <w:r w:rsidR="001D298A" w:rsidRPr="003A178B">
        <w:rPr>
          <w:rFonts w:ascii="Segoe UI" w:eastAsia="Segoe UI" w:hAnsi="Segoe UI" w:cs="Times New Roman"/>
          <w:sz w:val="21"/>
          <w:szCs w:val="21"/>
        </w:rPr>
        <w:t xml:space="preserve">Cerveza </w:t>
      </w:r>
      <w:r w:rsidR="004C574E" w:rsidRPr="003A178B">
        <w:rPr>
          <w:rFonts w:ascii="Segoe UI" w:eastAsia="Segoe UI" w:hAnsi="Segoe UI" w:cs="Times New Roman"/>
          <w:sz w:val="21"/>
          <w:szCs w:val="21"/>
        </w:rPr>
        <w:t xml:space="preserve">LA SAGRA con </w:t>
      </w:r>
      <w:r w:rsidR="001D298A" w:rsidRPr="003A178B">
        <w:rPr>
          <w:rFonts w:ascii="Segoe UI" w:eastAsia="Segoe UI" w:hAnsi="Segoe UI" w:cs="Times New Roman"/>
          <w:sz w:val="21"/>
          <w:szCs w:val="21"/>
        </w:rPr>
        <w:t xml:space="preserve">sus referencias </w:t>
      </w:r>
      <w:r w:rsidR="00091F48" w:rsidRPr="003A178B">
        <w:rPr>
          <w:rFonts w:ascii="Segoe UI" w:eastAsia="Segoe UI" w:hAnsi="Segoe UI" w:cs="Times New Roman"/>
          <w:sz w:val="21"/>
          <w:szCs w:val="21"/>
        </w:rPr>
        <w:t xml:space="preserve">premium </w:t>
      </w:r>
      <w:r w:rsidR="004C574E" w:rsidRPr="003A178B">
        <w:rPr>
          <w:rFonts w:ascii="Segoe UI" w:eastAsia="Segoe UI" w:hAnsi="Segoe UI" w:cs="Times New Roman"/>
          <w:sz w:val="21"/>
          <w:szCs w:val="21"/>
        </w:rPr>
        <w:t xml:space="preserve">estacionales y de </w:t>
      </w:r>
      <w:r w:rsidR="001045C6" w:rsidRPr="003A178B">
        <w:rPr>
          <w:rFonts w:ascii="Segoe UI" w:eastAsia="Segoe UI" w:hAnsi="Segoe UI" w:cs="Times New Roman"/>
          <w:sz w:val="21"/>
          <w:szCs w:val="21"/>
        </w:rPr>
        <w:t>edición limitada</w:t>
      </w:r>
      <w:r w:rsidR="00EE0F63" w:rsidRPr="003A178B">
        <w:rPr>
          <w:rFonts w:ascii="Segoe UI" w:eastAsia="Segoe UI" w:hAnsi="Segoe UI" w:cs="Times New Roman"/>
          <w:sz w:val="21"/>
          <w:szCs w:val="21"/>
        </w:rPr>
        <w:t xml:space="preserve"> </w:t>
      </w:r>
      <w:r w:rsidR="007E2D79" w:rsidRPr="003A178B">
        <w:rPr>
          <w:rFonts w:ascii="Segoe UI" w:eastAsia="Segoe UI" w:hAnsi="Segoe UI" w:cs="Times New Roman"/>
          <w:sz w:val="21"/>
          <w:szCs w:val="21"/>
        </w:rPr>
        <w:t xml:space="preserve">que </w:t>
      </w:r>
      <w:r w:rsidR="000E1107" w:rsidRPr="003A178B">
        <w:rPr>
          <w:rFonts w:ascii="Segoe UI" w:eastAsia="Segoe UI" w:hAnsi="Segoe UI" w:cs="Times New Roman"/>
          <w:sz w:val="21"/>
          <w:szCs w:val="21"/>
        </w:rPr>
        <w:t xml:space="preserve">lanza al mercado cada temporada. </w:t>
      </w:r>
      <w:r w:rsidR="00F11221" w:rsidRPr="003A178B">
        <w:rPr>
          <w:rFonts w:ascii="Segoe UI" w:eastAsia="Segoe UI" w:hAnsi="Segoe UI" w:cs="Times New Roman"/>
          <w:sz w:val="21"/>
          <w:szCs w:val="21"/>
        </w:rPr>
        <w:t>En este último sprint del año, a</w:t>
      </w:r>
      <w:r w:rsidR="00535D2A" w:rsidRPr="003A178B">
        <w:rPr>
          <w:rFonts w:ascii="Segoe UI" w:eastAsia="Segoe UI" w:hAnsi="Segoe UI" w:cs="Times New Roman"/>
          <w:sz w:val="21"/>
          <w:szCs w:val="21"/>
        </w:rPr>
        <w:t>ntes de que el invierno asome</w:t>
      </w:r>
      <w:r w:rsidR="002F4D96" w:rsidRPr="003A178B">
        <w:rPr>
          <w:rFonts w:ascii="Segoe UI" w:eastAsia="Segoe UI" w:hAnsi="Segoe UI" w:cs="Times New Roman"/>
          <w:sz w:val="21"/>
          <w:szCs w:val="21"/>
        </w:rPr>
        <w:t>, la cervecera</w:t>
      </w:r>
      <w:r w:rsidR="00D85989" w:rsidRPr="003A178B">
        <w:rPr>
          <w:rFonts w:ascii="Segoe UI" w:eastAsia="Segoe UI" w:hAnsi="Segoe UI" w:cs="Times New Roman"/>
          <w:sz w:val="21"/>
          <w:szCs w:val="21"/>
        </w:rPr>
        <w:t xml:space="preserve"> de Toledo</w:t>
      </w:r>
      <w:r w:rsidR="002F4D96" w:rsidRPr="003A178B">
        <w:rPr>
          <w:rFonts w:ascii="Segoe UI" w:eastAsia="Segoe UI" w:hAnsi="Segoe UI" w:cs="Times New Roman"/>
          <w:sz w:val="21"/>
          <w:szCs w:val="21"/>
        </w:rPr>
        <w:t xml:space="preserve"> </w:t>
      </w:r>
      <w:r w:rsidR="00041BFF" w:rsidRPr="003A178B">
        <w:rPr>
          <w:rFonts w:ascii="Segoe UI" w:eastAsia="Segoe UI" w:hAnsi="Segoe UI" w:cs="Times New Roman"/>
          <w:sz w:val="21"/>
          <w:szCs w:val="21"/>
        </w:rPr>
        <w:t xml:space="preserve">aclimata los paladares más exigentes para la llegada del frío con </w:t>
      </w:r>
      <w:r w:rsidR="00F05AB7" w:rsidRPr="003A178B">
        <w:rPr>
          <w:rFonts w:ascii="Segoe UI" w:eastAsia="Segoe UI" w:hAnsi="Segoe UI" w:cs="Times New Roman"/>
          <w:sz w:val="21"/>
          <w:szCs w:val="21"/>
        </w:rPr>
        <w:t>el lanzamiento de LA SAGRA Miel y Anís</w:t>
      </w:r>
      <w:r w:rsidR="00B32359" w:rsidRPr="003A178B">
        <w:rPr>
          <w:rFonts w:ascii="Segoe UI" w:eastAsia="Segoe UI" w:hAnsi="Segoe UI" w:cs="Times New Roman"/>
          <w:sz w:val="21"/>
          <w:szCs w:val="21"/>
        </w:rPr>
        <w:t xml:space="preserve">, la aliada perfecta para </w:t>
      </w:r>
      <w:r w:rsidR="00091F48" w:rsidRPr="003A178B">
        <w:rPr>
          <w:rFonts w:ascii="Segoe UI" w:eastAsia="Segoe UI" w:hAnsi="Segoe UI" w:cs="Times New Roman"/>
          <w:sz w:val="21"/>
          <w:szCs w:val="21"/>
        </w:rPr>
        <w:t>disfrutar cuando bajan las</w:t>
      </w:r>
      <w:r w:rsidR="00B32359" w:rsidRPr="003A178B">
        <w:rPr>
          <w:rFonts w:ascii="Segoe UI" w:eastAsia="Segoe UI" w:hAnsi="Segoe UI" w:cs="Times New Roman"/>
          <w:sz w:val="21"/>
          <w:szCs w:val="21"/>
        </w:rPr>
        <w:t xml:space="preserve"> temperaturas.</w:t>
      </w:r>
    </w:p>
    <w:p w14:paraId="7FBD8E8F" w14:textId="58D1193B" w:rsidR="00541FC8" w:rsidRPr="003A178B" w:rsidRDefault="004C0B47" w:rsidP="00F05AB7">
      <w:pPr>
        <w:jc w:val="both"/>
        <w:rPr>
          <w:rFonts w:ascii="Segoe UI" w:eastAsia="Segoe UI" w:hAnsi="Segoe UI" w:cs="Times New Roman"/>
          <w:sz w:val="21"/>
          <w:szCs w:val="21"/>
        </w:rPr>
      </w:pPr>
      <w:r w:rsidRPr="003A178B">
        <w:rPr>
          <w:rFonts w:ascii="Segoe UI" w:eastAsia="Segoe UI" w:hAnsi="Segoe UI" w:cs="Times New Roman"/>
          <w:sz w:val="21"/>
          <w:szCs w:val="21"/>
        </w:rPr>
        <w:t xml:space="preserve">Esta cerveza </w:t>
      </w:r>
      <w:r w:rsidR="00994D2D" w:rsidRPr="003A178B">
        <w:rPr>
          <w:rFonts w:ascii="Segoe UI" w:eastAsia="Segoe UI" w:hAnsi="Segoe UI" w:cs="Times New Roman"/>
          <w:sz w:val="21"/>
          <w:szCs w:val="21"/>
        </w:rPr>
        <w:t xml:space="preserve">tiene el sello de los maestros cerveceros de la marca, conocidos por fusionar </w:t>
      </w:r>
      <w:r w:rsidR="008A1073" w:rsidRPr="003A178B">
        <w:rPr>
          <w:rFonts w:ascii="Segoe UI" w:eastAsia="Segoe UI" w:hAnsi="Segoe UI" w:cs="Times New Roman"/>
          <w:sz w:val="21"/>
          <w:szCs w:val="21"/>
        </w:rPr>
        <w:t xml:space="preserve">en las </w:t>
      </w:r>
      <w:r w:rsidR="00D85989" w:rsidRPr="003A178B">
        <w:rPr>
          <w:rFonts w:ascii="Segoe UI" w:eastAsia="Segoe UI" w:hAnsi="Segoe UI" w:cs="Times New Roman"/>
          <w:sz w:val="21"/>
          <w:szCs w:val="21"/>
        </w:rPr>
        <w:t xml:space="preserve">cervezas </w:t>
      </w:r>
      <w:r w:rsidR="008A1073" w:rsidRPr="003A178B">
        <w:rPr>
          <w:rFonts w:ascii="Segoe UI" w:eastAsia="Segoe UI" w:hAnsi="Segoe UI" w:cs="Times New Roman"/>
          <w:sz w:val="21"/>
          <w:szCs w:val="21"/>
        </w:rPr>
        <w:t>estacionales los ingredientes más distintos e inesperados</w:t>
      </w:r>
      <w:r w:rsidR="00AB12DC" w:rsidRPr="003A178B">
        <w:rPr>
          <w:rFonts w:ascii="Segoe UI" w:eastAsia="Segoe UI" w:hAnsi="Segoe UI" w:cs="Times New Roman"/>
          <w:sz w:val="21"/>
          <w:szCs w:val="21"/>
        </w:rPr>
        <w:t xml:space="preserve">. </w:t>
      </w:r>
      <w:r w:rsidR="00D85989" w:rsidRPr="003A178B">
        <w:rPr>
          <w:rFonts w:ascii="Segoe UI" w:eastAsia="Segoe UI" w:hAnsi="Segoe UI" w:cs="Times New Roman"/>
          <w:sz w:val="21"/>
          <w:szCs w:val="21"/>
        </w:rPr>
        <w:t>Porq</w:t>
      </w:r>
      <w:r w:rsidR="008A1073" w:rsidRPr="003A178B">
        <w:rPr>
          <w:rFonts w:ascii="Segoe UI" w:eastAsia="Segoe UI" w:hAnsi="Segoe UI" w:cs="Times New Roman"/>
          <w:sz w:val="21"/>
          <w:szCs w:val="21"/>
        </w:rPr>
        <w:t xml:space="preserve">ue mezclar miel y cerveza no es nada </w:t>
      </w:r>
      <w:r w:rsidR="00565B38" w:rsidRPr="003A178B">
        <w:rPr>
          <w:rFonts w:ascii="Segoe UI" w:eastAsia="Segoe UI" w:hAnsi="Segoe UI" w:cs="Times New Roman"/>
          <w:sz w:val="21"/>
          <w:szCs w:val="21"/>
        </w:rPr>
        <w:t>fácil,</w:t>
      </w:r>
      <w:r w:rsidR="00546376" w:rsidRPr="003A178B">
        <w:rPr>
          <w:rFonts w:ascii="Segoe UI" w:eastAsia="Segoe UI" w:hAnsi="Segoe UI" w:cs="Times New Roman"/>
          <w:sz w:val="21"/>
          <w:szCs w:val="21"/>
        </w:rPr>
        <w:t xml:space="preserve"> pero a estos expertos en la fusión no hay reto que se les resista. </w:t>
      </w:r>
    </w:p>
    <w:p w14:paraId="75E747EC" w14:textId="3F742275" w:rsidR="00565B38" w:rsidRPr="003A178B" w:rsidRDefault="00565B38" w:rsidP="00F05AB7">
      <w:pPr>
        <w:jc w:val="both"/>
        <w:rPr>
          <w:rFonts w:ascii="Segoe UI" w:eastAsia="Segoe UI" w:hAnsi="Segoe UI" w:cs="Times New Roman"/>
          <w:sz w:val="21"/>
          <w:szCs w:val="21"/>
        </w:rPr>
      </w:pPr>
      <w:r w:rsidRPr="003A178B">
        <w:rPr>
          <w:rFonts w:ascii="Segoe UI" w:eastAsia="Segoe UI" w:hAnsi="Segoe UI" w:cs="Times New Roman"/>
          <w:sz w:val="21"/>
          <w:szCs w:val="21"/>
        </w:rPr>
        <w:t xml:space="preserve">El resultado </w:t>
      </w:r>
      <w:r w:rsidR="00FB15AD" w:rsidRPr="003A178B">
        <w:rPr>
          <w:rFonts w:ascii="Segoe UI" w:eastAsia="Segoe UI" w:hAnsi="Segoe UI" w:cs="Times New Roman"/>
          <w:sz w:val="21"/>
          <w:szCs w:val="21"/>
        </w:rPr>
        <w:t xml:space="preserve">de este empeño es LA SAGRA Miel y Anís, </w:t>
      </w:r>
      <w:r w:rsidR="0015434C" w:rsidRPr="003A178B">
        <w:rPr>
          <w:rFonts w:ascii="Segoe UI" w:eastAsia="Segoe UI" w:hAnsi="Segoe UI" w:cs="Times New Roman"/>
          <w:sz w:val="21"/>
          <w:szCs w:val="21"/>
        </w:rPr>
        <w:t>una cerveza tostada elaborada con agua, malta de cebada, lúpulo, miel</w:t>
      </w:r>
      <w:r w:rsidR="00D827B3">
        <w:rPr>
          <w:rFonts w:ascii="Segoe UI" w:eastAsia="Segoe UI" w:hAnsi="Segoe UI" w:cs="Times New Roman"/>
          <w:sz w:val="21"/>
          <w:szCs w:val="21"/>
        </w:rPr>
        <w:t xml:space="preserve"> </w:t>
      </w:r>
      <w:r w:rsidR="00FA4BF0">
        <w:rPr>
          <w:rFonts w:ascii="Segoe UI" w:eastAsia="Segoe UI" w:hAnsi="Segoe UI" w:cs="Times New Roman"/>
          <w:sz w:val="21"/>
          <w:szCs w:val="21"/>
        </w:rPr>
        <w:t xml:space="preserve">de proximidad </w:t>
      </w:r>
      <w:r w:rsidR="00D827B3">
        <w:rPr>
          <w:rFonts w:ascii="Segoe UI" w:eastAsia="Segoe UI" w:hAnsi="Segoe UI" w:cs="Times New Roman"/>
          <w:sz w:val="21"/>
          <w:szCs w:val="21"/>
        </w:rPr>
        <w:t>cosechada en los Montes de Toledo</w:t>
      </w:r>
      <w:r w:rsidR="0015434C" w:rsidRPr="003A178B">
        <w:rPr>
          <w:rFonts w:ascii="Segoe UI" w:eastAsia="Segoe UI" w:hAnsi="Segoe UI" w:cs="Times New Roman"/>
          <w:sz w:val="21"/>
          <w:szCs w:val="21"/>
        </w:rPr>
        <w:t xml:space="preserve">, anís en grano y levadura. Unos </w:t>
      </w:r>
      <w:r w:rsidR="00D27588" w:rsidRPr="003A178B">
        <w:rPr>
          <w:rFonts w:ascii="Segoe UI" w:eastAsia="Segoe UI" w:hAnsi="Segoe UI" w:cs="Times New Roman"/>
          <w:sz w:val="21"/>
          <w:szCs w:val="21"/>
        </w:rPr>
        <w:t xml:space="preserve">ingredientes que dan lugar a </w:t>
      </w:r>
      <w:r w:rsidR="005C228E" w:rsidRPr="003A178B">
        <w:rPr>
          <w:rFonts w:ascii="Segoe UI" w:eastAsia="Segoe UI" w:hAnsi="Segoe UI" w:cs="Times New Roman"/>
          <w:sz w:val="21"/>
          <w:szCs w:val="21"/>
        </w:rPr>
        <w:t xml:space="preserve">unos matices </w:t>
      </w:r>
      <w:r w:rsidR="008B4D13" w:rsidRPr="003A178B">
        <w:rPr>
          <w:rFonts w:ascii="Segoe UI" w:eastAsia="Segoe UI" w:hAnsi="Segoe UI" w:cs="Times New Roman"/>
          <w:sz w:val="21"/>
          <w:szCs w:val="21"/>
        </w:rPr>
        <w:t xml:space="preserve">muy particulares: un líquido de color rojizo con sabor caramelizado y meloso, y un aroma dulzón y anisado. </w:t>
      </w:r>
    </w:p>
    <w:p w14:paraId="03988DB0" w14:textId="766D49BB" w:rsidR="00E17634" w:rsidRPr="003A178B" w:rsidRDefault="007E517A" w:rsidP="00C11506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3A178B">
        <w:rPr>
          <w:rFonts w:ascii="Segoe UI" w:eastAsia="Segoe UI" w:hAnsi="Segoe UI" w:cs="Times New Roman"/>
          <w:sz w:val="21"/>
          <w:szCs w:val="21"/>
        </w:rPr>
        <w:t>Se trata de una cerveza de</w:t>
      </w:r>
      <w:r w:rsidR="005C4C31" w:rsidRPr="003A178B">
        <w:rPr>
          <w:rFonts w:ascii="Segoe UI" w:eastAsia="Segoe UI" w:hAnsi="Segoe UI" w:cs="Times New Roman"/>
          <w:sz w:val="21"/>
          <w:szCs w:val="21"/>
        </w:rPr>
        <w:t xml:space="preserve"> </w:t>
      </w:r>
      <w:r w:rsidR="00C97145" w:rsidRPr="003A178B">
        <w:rPr>
          <w:rFonts w:ascii="Segoe UI" w:eastAsia="Segoe UI" w:hAnsi="Segoe UI" w:cs="Times New Roman"/>
          <w:sz w:val="21"/>
          <w:szCs w:val="21"/>
        </w:rPr>
        <w:t>estilo</w:t>
      </w:r>
      <w:r w:rsidRPr="003A178B">
        <w:rPr>
          <w:rFonts w:ascii="Segoe UI" w:eastAsia="Segoe UI" w:hAnsi="Segoe UI" w:cs="Times New Roman"/>
          <w:sz w:val="21"/>
          <w:szCs w:val="21"/>
        </w:rPr>
        <w:t xml:space="preserve"> Winter ALE, un es</w:t>
      </w:r>
      <w:r w:rsidR="005C4C31" w:rsidRPr="003A178B">
        <w:rPr>
          <w:rFonts w:ascii="Segoe UI" w:eastAsia="Segoe UI" w:hAnsi="Segoe UI" w:cs="Times New Roman"/>
          <w:sz w:val="21"/>
          <w:szCs w:val="21"/>
        </w:rPr>
        <w:t xml:space="preserve">tilo </w:t>
      </w:r>
      <w:r w:rsidR="00D064C0" w:rsidRPr="003A178B">
        <w:rPr>
          <w:rFonts w:ascii="Segoe UI" w:eastAsia="Segoe UI" w:hAnsi="Segoe UI" w:cs="Times New Roman"/>
          <w:sz w:val="21"/>
          <w:szCs w:val="21"/>
        </w:rPr>
        <w:t xml:space="preserve">vinculado a la época navideña, </w:t>
      </w:r>
      <w:r w:rsidR="00E73ECF" w:rsidRPr="003A178B">
        <w:rPr>
          <w:rFonts w:ascii="Segoe UI" w:eastAsia="Segoe UI" w:hAnsi="Segoe UI" w:cs="Times New Roman"/>
          <w:sz w:val="21"/>
          <w:szCs w:val="21"/>
        </w:rPr>
        <w:t xml:space="preserve">que se caracteriza </w:t>
      </w:r>
      <w:r w:rsidR="00CF1479" w:rsidRPr="003A178B">
        <w:rPr>
          <w:rFonts w:ascii="Segoe UI" w:eastAsia="Segoe UI" w:hAnsi="Segoe UI" w:cs="Times New Roman"/>
          <w:sz w:val="21"/>
          <w:szCs w:val="21"/>
        </w:rPr>
        <w:t xml:space="preserve">por </w:t>
      </w:r>
      <w:r w:rsidR="002969AF" w:rsidRPr="003A178B">
        <w:rPr>
          <w:rFonts w:ascii="Segoe UI" w:eastAsia="Segoe UI" w:hAnsi="Segoe UI" w:cs="Times New Roman"/>
          <w:sz w:val="21"/>
          <w:szCs w:val="21"/>
        </w:rPr>
        <w:t xml:space="preserve">tener </w:t>
      </w:r>
      <w:r w:rsidR="00091F48" w:rsidRPr="003A178B">
        <w:rPr>
          <w:rFonts w:ascii="Segoe UI" w:eastAsia="Segoe UI" w:hAnsi="Segoe UI" w:cs="Times New Roman"/>
          <w:sz w:val="21"/>
          <w:szCs w:val="21"/>
        </w:rPr>
        <w:t xml:space="preserve">una mayor </w:t>
      </w:r>
      <w:r w:rsidR="00C11506" w:rsidRPr="003A178B">
        <w:rPr>
          <w:rFonts w:ascii="Segoe UI" w:eastAsia="Segoe UI" w:hAnsi="Segoe UI" w:cs="Times New Roman"/>
          <w:sz w:val="21"/>
          <w:szCs w:val="21"/>
        </w:rPr>
        <w:t xml:space="preserve">intensidad de malta y un carácter especiado. Las Winter ALE suelen ser cervezas de sabor intenso y oscuras, aunque dentro de estas características básicas es un estilo en cuyo resultado final influye mucho la creatividad del maestro cervecero. </w:t>
      </w:r>
    </w:p>
    <w:p w14:paraId="6CDD7AB6" w14:textId="77777777" w:rsidR="00E17634" w:rsidRPr="003A178B" w:rsidRDefault="00E17634" w:rsidP="00C11506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1CBE0AD8" w14:textId="1FA486E6" w:rsidR="007E517A" w:rsidRPr="003A178B" w:rsidRDefault="00C11506" w:rsidP="00632693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3A178B">
        <w:rPr>
          <w:rFonts w:ascii="Segoe UI" w:eastAsia="Segoe UI" w:hAnsi="Segoe UI" w:cs="Times New Roman"/>
          <w:sz w:val="21"/>
          <w:szCs w:val="21"/>
        </w:rPr>
        <w:t>“</w:t>
      </w:r>
      <w:r w:rsidR="00E17634" w:rsidRPr="003A178B">
        <w:rPr>
          <w:rFonts w:ascii="Segoe UI" w:eastAsia="Segoe UI" w:hAnsi="Segoe UI" w:cs="Times New Roman"/>
          <w:i/>
          <w:iCs/>
          <w:sz w:val="21"/>
          <w:szCs w:val="21"/>
        </w:rPr>
        <w:t xml:space="preserve">Cada año </w:t>
      </w:r>
      <w:r w:rsidR="002677EF" w:rsidRPr="003A178B">
        <w:rPr>
          <w:rFonts w:ascii="Segoe UI" w:eastAsia="Segoe UI" w:hAnsi="Segoe UI" w:cs="Times New Roman"/>
          <w:i/>
          <w:iCs/>
          <w:sz w:val="21"/>
          <w:szCs w:val="21"/>
        </w:rPr>
        <w:t xml:space="preserve">buscamos la mejor fórmula </w:t>
      </w:r>
      <w:r w:rsidR="00784E3B" w:rsidRPr="003A178B">
        <w:rPr>
          <w:rFonts w:ascii="Segoe UI" w:eastAsia="Segoe UI" w:hAnsi="Segoe UI" w:cs="Times New Roman"/>
          <w:i/>
          <w:iCs/>
          <w:sz w:val="21"/>
          <w:szCs w:val="21"/>
        </w:rPr>
        <w:t>para nuestra cerveza de invierno porque creemos que representa al 100% nuestra seña de identidad</w:t>
      </w:r>
      <w:r w:rsidR="00D73579" w:rsidRPr="003A178B">
        <w:rPr>
          <w:rFonts w:ascii="Segoe UI" w:eastAsia="Segoe UI" w:hAnsi="Segoe UI" w:cs="Times New Roman"/>
          <w:i/>
          <w:iCs/>
          <w:sz w:val="21"/>
          <w:szCs w:val="21"/>
        </w:rPr>
        <w:t>: la fusión de sabores muy distintos que buscan conseguir el resultado perfecto.</w:t>
      </w:r>
      <w:r w:rsidR="00AB12DC" w:rsidRPr="003A178B">
        <w:rPr>
          <w:rFonts w:ascii="Segoe UI" w:eastAsia="Segoe UI" w:hAnsi="Segoe UI" w:cs="Times New Roman"/>
          <w:i/>
          <w:iCs/>
          <w:sz w:val="21"/>
          <w:szCs w:val="21"/>
        </w:rPr>
        <w:t xml:space="preserve"> </w:t>
      </w:r>
      <w:r w:rsidR="00067559" w:rsidRPr="003A178B">
        <w:rPr>
          <w:rFonts w:ascii="Segoe UI" w:eastAsia="Segoe UI" w:hAnsi="Segoe UI" w:cs="Times New Roman"/>
          <w:i/>
          <w:iCs/>
          <w:sz w:val="21"/>
          <w:szCs w:val="21"/>
        </w:rPr>
        <w:t>L</w:t>
      </w:r>
      <w:r w:rsidRPr="003A178B">
        <w:rPr>
          <w:rFonts w:ascii="Segoe UI" w:eastAsia="Segoe UI" w:hAnsi="Segoe UI" w:cs="Times New Roman"/>
          <w:i/>
          <w:iCs/>
          <w:sz w:val="21"/>
          <w:szCs w:val="21"/>
        </w:rPr>
        <w:t xml:space="preserve">o que pretendemos </w:t>
      </w:r>
      <w:r w:rsidR="00067559" w:rsidRPr="003A178B">
        <w:rPr>
          <w:rFonts w:ascii="Segoe UI" w:eastAsia="Segoe UI" w:hAnsi="Segoe UI" w:cs="Times New Roman"/>
          <w:i/>
          <w:iCs/>
          <w:sz w:val="21"/>
          <w:szCs w:val="21"/>
        </w:rPr>
        <w:t>con</w:t>
      </w:r>
      <w:r w:rsidRPr="003A178B">
        <w:rPr>
          <w:rFonts w:ascii="Segoe UI" w:eastAsia="Segoe UI" w:hAnsi="Segoe UI" w:cs="Times New Roman"/>
          <w:i/>
          <w:iCs/>
          <w:sz w:val="21"/>
          <w:szCs w:val="21"/>
        </w:rPr>
        <w:t xml:space="preserve"> LA SAGRA Miel y Anís</w:t>
      </w:r>
      <w:r w:rsidR="00067559" w:rsidRPr="003A178B">
        <w:rPr>
          <w:rFonts w:ascii="Segoe UI" w:eastAsia="Segoe UI" w:hAnsi="Segoe UI" w:cs="Times New Roman"/>
          <w:i/>
          <w:iCs/>
          <w:sz w:val="21"/>
          <w:szCs w:val="21"/>
        </w:rPr>
        <w:t xml:space="preserve"> es que</w:t>
      </w:r>
      <w:r w:rsidRPr="003A178B">
        <w:rPr>
          <w:rFonts w:ascii="Segoe UI" w:eastAsia="Segoe UI" w:hAnsi="Segoe UI" w:cs="Times New Roman"/>
          <w:i/>
          <w:iCs/>
          <w:sz w:val="21"/>
          <w:szCs w:val="21"/>
        </w:rPr>
        <w:t xml:space="preserve"> el consumidor se traslad</w:t>
      </w:r>
      <w:r w:rsidR="00E75A5B" w:rsidRPr="003A178B">
        <w:rPr>
          <w:rFonts w:ascii="Segoe UI" w:eastAsia="Segoe UI" w:hAnsi="Segoe UI" w:cs="Times New Roman"/>
          <w:i/>
          <w:iCs/>
          <w:sz w:val="21"/>
          <w:szCs w:val="21"/>
        </w:rPr>
        <w:t>e</w:t>
      </w:r>
      <w:r w:rsidRPr="003A178B">
        <w:rPr>
          <w:rFonts w:ascii="Segoe UI" w:eastAsia="Segoe UI" w:hAnsi="Segoe UI" w:cs="Times New Roman"/>
          <w:i/>
          <w:iCs/>
          <w:sz w:val="21"/>
          <w:szCs w:val="21"/>
        </w:rPr>
        <w:t xml:space="preserve"> automáticamente a una tarde navideña frente a una chimenea</w:t>
      </w:r>
      <w:r w:rsidRPr="003A178B">
        <w:rPr>
          <w:rFonts w:ascii="Segoe UI" w:eastAsia="Segoe UI" w:hAnsi="Segoe UI" w:cs="Times New Roman"/>
          <w:sz w:val="21"/>
          <w:szCs w:val="21"/>
        </w:rPr>
        <w:t>”</w:t>
      </w:r>
      <w:r w:rsidR="00F63528" w:rsidRPr="003A178B">
        <w:rPr>
          <w:rFonts w:ascii="Segoe UI" w:eastAsia="Segoe UI" w:hAnsi="Segoe UI" w:cs="Times New Roman"/>
          <w:sz w:val="21"/>
          <w:szCs w:val="21"/>
        </w:rPr>
        <w:t>, afirma Carlos García, CEO de LA SAGRA.</w:t>
      </w:r>
    </w:p>
    <w:p w14:paraId="2190CB70" w14:textId="77777777" w:rsidR="00632693" w:rsidRPr="003A178B" w:rsidRDefault="00632693" w:rsidP="00632693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bookmarkEnd w:id="1"/>
    <w:p w14:paraId="31D222E6" w14:textId="6C198296" w:rsidR="00364180" w:rsidRPr="003A178B" w:rsidRDefault="00A762F1" w:rsidP="003E1A1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003A178B">
        <w:rPr>
          <w:rFonts w:ascii="Segoe UI" w:eastAsia="Segoe UI" w:hAnsi="Segoe UI" w:cs="Times New Roman"/>
          <w:sz w:val="21"/>
          <w:szCs w:val="21"/>
        </w:rPr>
        <w:lastRenderedPageBreak/>
        <w:t xml:space="preserve">LA SAGRA </w:t>
      </w:r>
      <w:r w:rsidR="00E45881" w:rsidRPr="003A178B">
        <w:rPr>
          <w:rFonts w:ascii="Segoe UI" w:eastAsia="Segoe UI" w:hAnsi="Segoe UI" w:cs="Times New Roman"/>
          <w:sz w:val="21"/>
          <w:szCs w:val="21"/>
        </w:rPr>
        <w:t>Miel y Anís</w:t>
      </w:r>
      <w:r w:rsidRPr="003A178B">
        <w:rPr>
          <w:rFonts w:ascii="Segoe UI" w:eastAsia="Segoe UI" w:hAnsi="Segoe UI" w:cs="Times New Roman"/>
          <w:sz w:val="21"/>
          <w:szCs w:val="21"/>
        </w:rPr>
        <w:t xml:space="preserve"> </w:t>
      </w:r>
      <w:r w:rsidR="006D67A3" w:rsidRPr="003A178B">
        <w:rPr>
          <w:rFonts w:ascii="Segoe UI" w:eastAsia="Segoe UI" w:hAnsi="Segoe UI" w:cs="Times New Roman"/>
          <w:sz w:val="21"/>
          <w:szCs w:val="21"/>
        </w:rPr>
        <w:t xml:space="preserve">se </w:t>
      </w:r>
      <w:r w:rsidR="0024357D" w:rsidRPr="003A178B">
        <w:rPr>
          <w:rFonts w:ascii="Segoe UI" w:eastAsia="Segoe UI" w:hAnsi="Segoe UI" w:cs="Times New Roman"/>
          <w:sz w:val="21"/>
          <w:szCs w:val="21"/>
        </w:rPr>
        <w:t xml:space="preserve">posiciona </w:t>
      </w:r>
      <w:r w:rsidR="006D67A3" w:rsidRPr="003A178B">
        <w:rPr>
          <w:rFonts w:ascii="Segoe UI" w:eastAsia="Segoe UI" w:hAnsi="Segoe UI" w:cs="Times New Roman"/>
          <w:sz w:val="21"/>
          <w:szCs w:val="21"/>
        </w:rPr>
        <w:t xml:space="preserve">así </w:t>
      </w:r>
      <w:r w:rsidR="0024357D" w:rsidRPr="003A178B">
        <w:rPr>
          <w:rFonts w:ascii="Segoe UI" w:eastAsia="Segoe UI" w:hAnsi="Segoe UI" w:cs="Times New Roman"/>
          <w:sz w:val="21"/>
          <w:szCs w:val="21"/>
        </w:rPr>
        <w:t>como</w:t>
      </w:r>
      <w:r w:rsidR="006D67A3" w:rsidRPr="003A178B">
        <w:rPr>
          <w:rFonts w:ascii="Segoe UI" w:eastAsia="Segoe UI" w:hAnsi="Segoe UI" w:cs="Times New Roman"/>
          <w:sz w:val="21"/>
          <w:szCs w:val="21"/>
        </w:rPr>
        <w:t xml:space="preserve"> la reina del frí</w:t>
      </w:r>
      <w:r w:rsidR="002969AF" w:rsidRPr="003A178B">
        <w:rPr>
          <w:rFonts w:ascii="Segoe UI" w:eastAsia="Segoe UI" w:hAnsi="Segoe UI" w:cs="Times New Roman"/>
          <w:sz w:val="21"/>
          <w:szCs w:val="21"/>
        </w:rPr>
        <w:t>o</w:t>
      </w:r>
      <w:r w:rsidR="006D67A3" w:rsidRPr="003A178B">
        <w:rPr>
          <w:rFonts w:ascii="Segoe UI" w:eastAsia="Segoe UI" w:hAnsi="Segoe UI" w:cs="Times New Roman"/>
          <w:sz w:val="21"/>
          <w:szCs w:val="21"/>
        </w:rPr>
        <w:t xml:space="preserve">, una cerveza que calienta el </w:t>
      </w:r>
      <w:r w:rsidR="0024357D" w:rsidRPr="003A178B">
        <w:rPr>
          <w:rFonts w:ascii="Segoe UI" w:eastAsia="Segoe UI" w:hAnsi="Segoe UI" w:cs="Times New Roman"/>
          <w:sz w:val="21"/>
          <w:szCs w:val="21"/>
        </w:rPr>
        <w:t xml:space="preserve">cuerpo y alegra los corazones. </w:t>
      </w:r>
      <w:r w:rsidR="00364180" w:rsidRPr="003A178B">
        <w:rPr>
          <w:rFonts w:ascii="Segoe UI" w:eastAsia="Segoe UI" w:hAnsi="Segoe UI" w:cs="Times New Roman"/>
          <w:sz w:val="21"/>
          <w:szCs w:val="21"/>
        </w:rPr>
        <w:t>Esta edición limitada</w:t>
      </w:r>
      <w:r w:rsidR="006C7CF7" w:rsidRPr="003A178B">
        <w:rPr>
          <w:rFonts w:ascii="Segoe UI" w:eastAsia="Segoe UI" w:hAnsi="Segoe UI" w:cs="Times New Roman"/>
          <w:sz w:val="21"/>
          <w:szCs w:val="21"/>
        </w:rPr>
        <w:t xml:space="preserve">, perfecta para los días </w:t>
      </w:r>
      <w:r w:rsidR="0024357D" w:rsidRPr="003A178B">
        <w:rPr>
          <w:rFonts w:ascii="Segoe UI" w:eastAsia="Segoe UI" w:hAnsi="Segoe UI" w:cs="Times New Roman"/>
          <w:sz w:val="21"/>
          <w:szCs w:val="21"/>
        </w:rPr>
        <w:t>invernales</w:t>
      </w:r>
      <w:r w:rsidR="006C7CF7" w:rsidRPr="003A178B">
        <w:rPr>
          <w:rFonts w:ascii="Segoe UI" w:eastAsia="Segoe UI" w:hAnsi="Segoe UI" w:cs="Times New Roman"/>
          <w:sz w:val="21"/>
          <w:szCs w:val="21"/>
        </w:rPr>
        <w:t xml:space="preserve">, </w:t>
      </w:r>
      <w:r w:rsidR="004215B1" w:rsidRPr="003A178B">
        <w:rPr>
          <w:rFonts w:ascii="Segoe UI" w:eastAsia="Segoe UI" w:hAnsi="Segoe UI" w:cs="Times New Roman"/>
          <w:sz w:val="21"/>
          <w:szCs w:val="21"/>
        </w:rPr>
        <w:t xml:space="preserve">se puede encontrar desde </w:t>
      </w:r>
      <w:r w:rsidR="00297C2F" w:rsidRPr="003A178B">
        <w:rPr>
          <w:rFonts w:ascii="Segoe UI" w:eastAsia="Segoe UI" w:hAnsi="Segoe UI" w:cs="Times New Roman"/>
          <w:sz w:val="21"/>
          <w:szCs w:val="21"/>
        </w:rPr>
        <w:t xml:space="preserve">finales de </w:t>
      </w:r>
      <w:r w:rsidR="00AA3A3A" w:rsidRPr="003A178B">
        <w:rPr>
          <w:rFonts w:ascii="Segoe UI" w:eastAsia="Segoe UI" w:hAnsi="Segoe UI" w:cs="Times New Roman"/>
          <w:sz w:val="21"/>
          <w:szCs w:val="21"/>
        </w:rPr>
        <w:t>noviembre</w:t>
      </w:r>
      <w:r w:rsidR="00297C2F" w:rsidRPr="003A178B">
        <w:rPr>
          <w:rFonts w:ascii="Segoe UI" w:eastAsia="Segoe UI" w:hAnsi="Segoe UI" w:cs="Times New Roman"/>
          <w:sz w:val="21"/>
          <w:szCs w:val="21"/>
        </w:rPr>
        <w:t xml:space="preserve"> y hasta agotar existencias en </w:t>
      </w:r>
      <w:r w:rsidR="004215B1" w:rsidRPr="003A178B">
        <w:rPr>
          <w:rFonts w:ascii="Segoe UI" w:eastAsia="Segoe UI" w:hAnsi="Segoe UI" w:cs="Times New Roman"/>
          <w:sz w:val="21"/>
          <w:szCs w:val="21"/>
        </w:rPr>
        <w:t xml:space="preserve">grandes superficies y en establecimientos hosteleros habituales. También podrá adquirirse en la </w:t>
      </w:r>
      <w:hyperlink r:id="rId12" w:history="1">
        <w:r w:rsidR="00A21E79" w:rsidRPr="003A178B">
          <w:rPr>
            <w:rStyle w:val="Hipervnculo"/>
            <w:rFonts w:ascii="Segoe UI" w:eastAsia="Segoe UI" w:hAnsi="Segoe UI" w:cs="Times New Roman"/>
            <w:color w:val="auto"/>
            <w:sz w:val="21"/>
            <w:szCs w:val="21"/>
          </w:rPr>
          <w:t>tienda online</w:t>
        </w:r>
      </w:hyperlink>
      <w:r w:rsidR="00A21E79" w:rsidRPr="003A178B">
        <w:rPr>
          <w:rFonts w:ascii="Segoe UI" w:eastAsia="Segoe UI" w:hAnsi="Segoe UI" w:cs="Times New Roman"/>
          <w:sz w:val="21"/>
          <w:szCs w:val="21"/>
        </w:rPr>
        <w:t xml:space="preserve"> </w:t>
      </w:r>
      <w:r w:rsidR="004215B1" w:rsidRPr="003A178B">
        <w:rPr>
          <w:rFonts w:ascii="Segoe UI" w:eastAsia="Segoe UI" w:hAnsi="Segoe UI" w:cs="Times New Roman"/>
          <w:sz w:val="21"/>
          <w:szCs w:val="21"/>
        </w:rPr>
        <w:t>de LA SAGRA o directamente en la fábrica de Numancia de la Sagra (Toledo).</w:t>
      </w:r>
    </w:p>
    <w:p w14:paraId="2B6F348E" w14:textId="77777777" w:rsidR="007E517A" w:rsidRPr="003A178B" w:rsidRDefault="007E517A" w:rsidP="003E1A11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629A2F22" w14:textId="39D742B7" w:rsidR="007F4D69" w:rsidRPr="003A178B" w:rsidRDefault="00CF4EC5" w:rsidP="00CF4EC5">
      <w:pPr>
        <w:spacing w:after="0" w:line="240" w:lineRule="auto"/>
        <w:rPr>
          <w:rFonts w:ascii="Segoe UI" w:eastAsia="Segoe UI" w:hAnsi="Segoe UI" w:cs="Times New Roman"/>
          <w:b/>
          <w:sz w:val="21"/>
          <w:szCs w:val="21"/>
        </w:rPr>
      </w:pPr>
      <w:r w:rsidRPr="003A178B">
        <w:rPr>
          <w:rFonts w:ascii="Segoe UI" w:eastAsia="Segoe UI" w:hAnsi="Segoe UI" w:cs="Times New Roman"/>
          <w:b/>
          <w:sz w:val="21"/>
          <w:szCs w:val="21"/>
        </w:rPr>
        <w:t xml:space="preserve">LA SAGRA </w:t>
      </w:r>
      <w:r w:rsidR="00AA3A3A" w:rsidRPr="003A178B">
        <w:rPr>
          <w:rFonts w:ascii="Segoe UI" w:eastAsia="Segoe UI" w:hAnsi="Segoe UI" w:cs="Times New Roman"/>
          <w:b/>
          <w:sz w:val="21"/>
          <w:szCs w:val="21"/>
        </w:rPr>
        <w:t>MIEL Y ANÍS</w:t>
      </w:r>
    </w:p>
    <w:p w14:paraId="662C2039" w14:textId="63549822" w:rsidR="00CF4EC5" w:rsidRPr="003A178B" w:rsidRDefault="00CF4EC5" w:rsidP="00CF4EC5">
      <w:pPr>
        <w:spacing w:after="0" w:line="240" w:lineRule="auto"/>
        <w:rPr>
          <w:rFonts w:ascii="Segoe UI" w:eastAsia="Segoe UI" w:hAnsi="Segoe UI" w:cs="Times New Roman"/>
          <w:b/>
          <w:sz w:val="21"/>
          <w:szCs w:val="21"/>
        </w:rPr>
      </w:pPr>
      <w:r w:rsidRPr="003A178B">
        <w:rPr>
          <w:rFonts w:ascii="Segoe UI" w:eastAsia="Segoe UI" w:hAnsi="Segoe UI" w:cs="Times New Roman"/>
          <w:b/>
          <w:sz w:val="21"/>
          <w:szCs w:val="21"/>
        </w:rPr>
        <w:t>Botella de 33 cl. PVP</w:t>
      </w:r>
      <w:r w:rsidR="00FC079B" w:rsidRPr="003A178B">
        <w:rPr>
          <w:rFonts w:ascii="Segoe UI" w:eastAsia="Segoe UI" w:hAnsi="Segoe UI" w:cs="Times New Roman"/>
          <w:b/>
          <w:sz w:val="21"/>
          <w:szCs w:val="21"/>
        </w:rPr>
        <w:t xml:space="preserve"> recomendado</w:t>
      </w:r>
      <w:r w:rsidR="00FD364D" w:rsidRPr="003A178B">
        <w:rPr>
          <w:rFonts w:ascii="Segoe UI" w:eastAsia="Segoe UI" w:hAnsi="Segoe UI" w:cs="Times New Roman"/>
          <w:b/>
          <w:sz w:val="21"/>
          <w:szCs w:val="21"/>
        </w:rPr>
        <w:t xml:space="preserve"> en </w:t>
      </w:r>
      <w:r w:rsidR="00285A0F" w:rsidRPr="003A178B">
        <w:rPr>
          <w:rFonts w:ascii="Segoe UI" w:eastAsia="Segoe UI" w:hAnsi="Segoe UI" w:cs="Times New Roman"/>
          <w:b/>
          <w:sz w:val="21"/>
          <w:szCs w:val="21"/>
        </w:rPr>
        <w:t>g</w:t>
      </w:r>
      <w:r w:rsidR="00E17CA2" w:rsidRPr="003A178B">
        <w:rPr>
          <w:rFonts w:ascii="Segoe UI" w:eastAsia="Segoe UI" w:hAnsi="Segoe UI" w:cs="Times New Roman"/>
          <w:b/>
          <w:sz w:val="21"/>
          <w:szCs w:val="21"/>
        </w:rPr>
        <w:t>ra</w:t>
      </w:r>
      <w:r w:rsidR="00FD364D" w:rsidRPr="003A178B">
        <w:rPr>
          <w:rFonts w:ascii="Segoe UI" w:eastAsia="Segoe UI" w:hAnsi="Segoe UI" w:cs="Times New Roman"/>
          <w:b/>
          <w:sz w:val="21"/>
          <w:szCs w:val="21"/>
        </w:rPr>
        <w:t xml:space="preserve">ndes </w:t>
      </w:r>
      <w:r w:rsidR="00285A0F" w:rsidRPr="003A178B">
        <w:rPr>
          <w:rFonts w:ascii="Segoe UI" w:eastAsia="Segoe UI" w:hAnsi="Segoe UI" w:cs="Times New Roman"/>
          <w:b/>
          <w:sz w:val="21"/>
          <w:szCs w:val="21"/>
        </w:rPr>
        <w:t>s</w:t>
      </w:r>
      <w:r w:rsidR="00FD364D" w:rsidRPr="003A178B">
        <w:rPr>
          <w:rFonts w:ascii="Segoe UI" w:eastAsia="Segoe UI" w:hAnsi="Segoe UI" w:cs="Times New Roman"/>
          <w:b/>
          <w:sz w:val="21"/>
          <w:szCs w:val="21"/>
        </w:rPr>
        <w:t>uperficies</w:t>
      </w:r>
      <w:r w:rsidR="002969AF" w:rsidRPr="003A178B">
        <w:rPr>
          <w:rFonts w:ascii="Segoe UI" w:eastAsia="Segoe UI" w:hAnsi="Segoe UI" w:cs="Times New Roman"/>
          <w:b/>
          <w:sz w:val="21"/>
          <w:szCs w:val="21"/>
        </w:rPr>
        <w:t xml:space="preserve">: </w:t>
      </w:r>
      <w:r w:rsidR="001629DB" w:rsidRPr="003A178B">
        <w:rPr>
          <w:rFonts w:ascii="Segoe UI" w:eastAsia="Segoe UI" w:hAnsi="Segoe UI" w:cs="Times New Roman"/>
          <w:b/>
          <w:sz w:val="21"/>
          <w:szCs w:val="21"/>
        </w:rPr>
        <w:t>2,19</w:t>
      </w:r>
      <w:r w:rsidR="00285A0F" w:rsidRPr="003A178B">
        <w:rPr>
          <w:rFonts w:ascii="Segoe UI" w:eastAsia="Segoe UI" w:hAnsi="Segoe UI" w:cs="Times New Roman"/>
          <w:b/>
          <w:sz w:val="21"/>
          <w:szCs w:val="21"/>
        </w:rPr>
        <w:t>€</w:t>
      </w:r>
    </w:p>
    <w:p w14:paraId="29649A26" w14:textId="02763E83" w:rsidR="00E17CA2" w:rsidRPr="003A178B" w:rsidRDefault="00CF4EC5" w:rsidP="00CF4EC5">
      <w:pPr>
        <w:spacing w:after="0" w:line="240" w:lineRule="auto"/>
        <w:rPr>
          <w:rFonts w:ascii="Segoe UI" w:eastAsia="Segoe UI" w:hAnsi="Segoe UI" w:cs="Times New Roman"/>
          <w:b/>
          <w:sz w:val="21"/>
          <w:szCs w:val="21"/>
        </w:rPr>
      </w:pPr>
      <w:r w:rsidRPr="003A178B">
        <w:rPr>
          <w:rFonts w:ascii="Segoe UI" w:eastAsia="Segoe UI" w:hAnsi="Segoe UI" w:cs="Times New Roman"/>
          <w:b/>
          <w:sz w:val="21"/>
          <w:szCs w:val="21"/>
        </w:rPr>
        <w:t>Disponible en barril de 30 litros.</w:t>
      </w:r>
    </w:p>
    <w:p w14:paraId="0D48D12E" w14:textId="3A64D52F" w:rsidR="00426E43" w:rsidRDefault="00426E43" w:rsidP="00CF4EC5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</w:p>
    <w:p w14:paraId="29C4C404" w14:textId="3D5FAA59" w:rsidR="008E7E4A" w:rsidRDefault="007179C0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  <w:r>
        <w:rPr>
          <w:rFonts w:ascii="Segoe UI" w:eastAsia="Segoe UI" w:hAnsi="Segoe UI" w:cs="Times New Roman"/>
          <w:b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99F192" wp14:editId="42CE99E7">
                <wp:simplePos x="0" y="0"/>
                <wp:positionH relativeFrom="column">
                  <wp:posOffset>1160145</wp:posOffset>
                </wp:positionH>
                <wp:positionV relativeFrom="paragraph">
                  <wp:posOffset>178435</wp:posOffset>
                </wp:positionV>
                <wp:extent cx="1819910" cy="3131820"/>
                <wp:effectExtent l="0" t="0" r="27940" b="11430"/>
                <wp:wrapThrough wrapText="bothSides">
                  <wp:wrapPolygon edited="0">
                    <wp:start x="0" y="0"/>
                    <wp:lineTo x="0" y="21547"/>
                    <wp:lineTo x="21706" y="21547"/>
                    <wp:lineTo x="21706" y="0"/>
                    <wp:lineTo x="0" y="0"/>
                  </wp:wrapPolygon>
                </wp:wrapThrough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910" cy="3131820"/>
                          <a:chOff x="-41" y="-221707"/>
                          <a:chExt cx="2255089" cy="2966715"/>
                        </a:xfrm>
                      </wpg:grpSpPr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-221707"/>
                            <a:ext cx="2255089" cy="378992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123387" w14:textId="2318CDEC" w:rsidR="0001306A" w:rsidRPr="007F4D69" w:rsidRDefault="0001306A" w:rsidP="007F4D69">
                              <w:pPr>
                                <w:spacing w:after="0"/>
                                <w:rPr>
                                  <w:rFonts w:ascii="BigNoodleTitling" w:hAnsi="BigNoodleTitling"/>
                                  <w:color w:val="FFFFFF"/>
                                  <w:sz w:val="26"/>
                                  <w:szCs w:val="16"/>
                                </w:rPr>
                              </w:pPr>
                              <w:r w:rsidRPr="007F4D69">
                                <w:rPr>
                                  <w:rFonts w:ascii="BigNoodleTitling" w:hAnsi="BigNoodleTitling"/>
                                  <w:color w:val="FFFFFF"/>
                                  <w:sz w:val="26"/>
                                  <w:szCs w:val="16"/>
                                </w:rPr>
                                <w:t xml:space="preserve">LA SAGRA </w:t>
                              </w:r>
                              <w:r w:rsidR="00AA3A3A">
                                <w:rPr>
                                  <w:rFonts w:ascii="BigNoodleTitling" w:hAnsi="BigNoodleTitling"/>
                                  <w:color w:val="FFFFFF"/>
                                  <w:sz w:val="26"/>
                                  <w:szCs w:val="16"/>
                                </w:rPr>
                                <w:t>MIEL Y ANÍS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191242"/>
                            <a:ext cx="2255089" cy="2553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8E6E24" w14:textId="100B314F" w:rsidR="0001306A" w:rsidRPr="00A965CB" w:rsidRDefault="0001306A" w:rsidP="00A44E81">
                              <w:pPr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Cerveza artesanal.</w:t>
                              </w:r>
                              <w:r w:rsidR="00285A0F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Estilo</w:t>
                              </w:r>
                              <w:r w:rsidR="00695A26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AA3A3A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Winter AL</w:t>
                              </w:r>
                              <w:r w:rsidR="000D6879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E</w:t>
                              </w: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Alc</w:t>
                              </w:r>
                              <w:proofErr w:type="spellEnd"/>
                              <w:r w:rsidR="000D6879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6,</w:t>
                              </w:r>
                              <w:r w:rsidR="00EB6B60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% vol. </w:t>
                              </w:r>
                            </w:p>
                            <w:p w14:paraId="6C74B7A9" w14:textId="68A18B0E" w:rsidR="00650D98" w:rsidRPr="00650D98" w:rsidRDefault="007179C0" w:rsidP="007179C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7179C0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Tostada de color rojizo con sabor caramelizado y meloso,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179C0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aroma dulzón y anisado debido a la incorporación de miel y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179C0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anís en grano en su elaboración.</w:t>
                              </w:r>
                              <w:r w:rsidRPr="00CF4EC5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082AA4" w:rsidRPr="00CF4EC5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Ingredientes: </w:t>
                              </w:r>
                              <w:r w:rsidR="00650D98" w:rsidRPr="00650D98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Agua, </w:t>
                              </w:r>
                              <w:r w:rsidR="00650D98" w:rsidRPr="002969AF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  <w:u w:val="single"/>
                                </w:rPr>
                                <w:t>malta de cebada</w:t>
                              </w:r>
                              <w:r w:rsidR="00650D98" w:rsidRPr="00650D98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, lúpulo, miel, anís en</w:t>
                              </w:r>
                            </w:p>
                            <w:p w14:paraId="5560CA83" w14:textId="54B6CB86" w:rsidR="00A965CB" w:rsidRPr="006C7CF7" w:rsidRDefault="00650D98" w:rsidP="007179C0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650D98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grano </w:t>
                              </w:r>
                              <w:r w:rsidRPr="006C7CF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y levadura.</w:t>
                              </w:r>
                            </w:p>
                            <w:p w14:paraId="24A270A3" w14:textId="0E26F822" w:rsidR="00650D98" w:rsidRPr="006C7CF7" w:rsidRDefault="00650D98" w:rsidP="00FC079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Aroma:</w:t>
                              </w:r>
                              <w:r w:rsidR="00D43977"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43977" w:rsidRPr="006C7CF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7/10</w:t>
                              </w:r>
                            </w:p>
                            <w:p w14:paraId="1F3A15FC" w14:textId="1AA10BDF" w:rsidR="0001306A" w:rsidRPr="006C7CF7" w:rsidRDefault="00650D98" w:rsidP="00FC079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Amargor:</w:t>
                              </w:r>
                              <w:r w:rsidR="0001306A"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43977" w:rsidRPr="006C7CF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3/10</w:t>
                              </w:r>
                            </w:p>
                            <w:p w14:paraId="126A1E9F" w14:textId="3CDE036E" w:rsidR="0001306A" w:rsidRDefault="00212550" w:rsidP="00FC079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47F90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100 ml: </w:t>
                              </w:r>
                              <w:r w:rsidR="007B2859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230 / 55</w:t>
                              </w:r>
                              <w:r w:rsidRPr="00D4397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 xml:space="preserve"> kcal.</w:t>
                              </w:r>
                            </w:p>
                            <w:p w14:paraId="2C366682" w14:textId="39BB9404" w:rsidR="003B6F9B" w:rsidRPr="006C7CF7" w:rsidRDefault="003B6F9B" w:rsidP="00FC079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Tº</w:t>
                              </w:r>
                              <w:proofErr w:type="spellEnd"/>
                              <w:r w:rsidRPr="006C7CF7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de consumo</w:t>
                              </w:r>
                              <w:r w:rsidRPr="006C7CF7">
                                <w:rPr>
                                  <w:rFonts w:ascii="Avenir Next LT Pro Light Cond" w:hAnsi="Avenir Next LT Pro Light Cond"/>
                                  <w:bCs/>
                                  <w:sz w:val="18"/>
                                  <w:szCs w:val="18"/>
                                </w:rPr>
                                <w:t>: entre 4º y 6º.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9F192" id="Grupo 9" o:spid="_x0000_s1026" style="position:absolute;left:0;text-align:left;margin-left:91.35pt;margin-top:14.05pt;width:143.3pt;height:246.6pt;z-index:251658240;mso-width-relative:margin;mso-height-relative:margin" coordorigin=",-2217" coordsize="22550,29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top:-2217;width:22550;height:3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" fillcolor="#272727 [2749]" stroked="f">
                  <v:textbox>
                    <w:txbxContent>
                      <w:p w14:paraId="54123387" w14:textId="2318CDEC" w:rsidR="0001306A" w:rsidRPr="007F4D69" w:rsidRDefault="0001306A" w:rsidP="007F4D69">
                        <w:pPr>
                          <w:spacing w:after="0"/>
                          <w:rPr>
                            <w:rFonts w:ascii="BigNoodleTitling" w:hAnsi="BigNoodleTitling"/>
                            <w:color w:val="FFFFFF"/>
                            <w:sz w:val="26"/>
                            <w:szCs w:val="16"/>
                          </w:rPr>
                        </w:pPr>
                        <w:r w:rsidRPr="007F4D69">
                          <w:rPr>
                            <w:rFonts w:ascii="BigNoodleTitling" w:hAnsi="BigNoodleTitling"/>
                            <w:color w:val="FFFFFF"/>
                            <w:sz w:val="26"/>
                            <w:szCs w:val="16"/>
                          </w:rPr>
                          <w:t xml:space="preserve">LA SAGRA </w:t>
                        </w:r>
                        <w:r w:rsidR="00AA3A3A">
                          <w:rPr>
                            <w:rFonts w:ascii="BigNoodleTitling" w:hAnsi="BigNoodleTitling"/>
                            <w:color w:val="FFFFFF"/>
                            <w:sz w:val="26"/>
                            <w:szCs w:val="16"/>
                          </w:rPr>
                          <w:t>MIEL Y ANÍS</w:t>
                        </w:r>
                      </w:p>
                    </w:txbxContent>
                  </v:textbox>
                </v:shape>
                <v:shape id="Cuadro de texto 2" o:spid="_x0000_s1028" type="#_x0000_t202" style="position:absolute;top:1912;width:22550;height:25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" strokecolor="#272727 [2749]">
                  <v:textbox>
                    <w:txbxContent>
                      <w:p w14:paraId="688E6E24" w14:textId="100B314F" w:rsidR="0001306A" w:rsidRPr="00A965CB" w:rsidRDefault="0001306A" w:rsidP="00A44E81">
                        <w:pPr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Cerveza artesanal.</w:t>
                        </w:r>
                        <w:r w:rsidR="00285A0F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 Estilo</w:t>
                        </w:r>
                        <w:r w:rsidR="00695A26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="00AA3A3A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Winter AL</w:t>
                        </w:r>
                        <w:r w:rsidR="000D6879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Alc</w:t>
                        </w:r>
                        <w:proofErr w:type="spellEnd"/>
                        <w:r w:rsidR="000D6879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 6,</w:t>
                        </w:r>
                        <w:r w:rsidR="00EB6B60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4</w:t>
                        </w: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% vol. </w:t>
                        </w:r>
                      </w:p>
                      <w:p w14:paraId="6C74B7A9" w14:textId="68A18B0E" w:rsidR="00650D98" w:rsidRPr="00650D98" w:rsidRDefault="007179C0" w:rsidP="007179C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7179C0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Tostada de color rojizo con sabor caramelizado y meloso,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  <w:r w:rsidRPr="007179C0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aroma dulzón y anisado debido a la incorporación de miel y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  <w:r w:rsidRPr="007179C0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anís en grano en su elaboración.</w:t>
                        </w:r>
                        <w:r w:rsidRPr="00CF4EC5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 </w:t>
                        </w:r>
                        <w:r w:rsidR="00082AA4" w:rsidRPr="00CF4EC5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Ingredientes: </w:t>
                        </w:r>
                        <w:r w:rsidR="00650D98" w:rsidRPr="00650D98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Agua, </w:t>
                        </w:r>
                        <w:r w:rsidR="00650D98" w:rsidRPr="002969AF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  <w:u w:val="single"/>
                          </w:rPr>
                          <w:t>malta de cebada</w:t>
                        </w:r>
                        <w:r w:rsidR="00650D98" w:rsidRPr="00650D98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, lúpulo, miel, anís en</w:t>
                        </w:r>
                      </w:p>
                      <w:p w14:paraId="5560CA83" w14:textId="54B6CB86" w:rsidR="00A965CB" w:rsidRPr="006C7CF7" w:rsidRDefault="00650D98" w:rsidP="007179C0">
                        <w:pPr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650D98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grano </w:t>
                        </w:r>
                        <w:r w:rsidRPr="006C7CF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y levadura.</w:t>
                        </w:r>
                      </w:p>
                      <w:p w14:paraId="24A270A3" w14:textId="0E26F822" w:rsidR="00650D98" w:rsidRPr="006C7CF7" w:rsidRDefault="00650D98" w:rsidP="00FC079B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Aroma:</w:t>
                        </w:r>
                        <w:r w:rsidR="00D43977"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D43977" w:rsidRPr="006C7CF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7/10</w:t>
                        </w:r>
                      </w:p>
                      <w:p w14:paraId="1F3A15FC" w14:textId="1AA10BDF" w:rsidR="0001306A" w:rsidRPr="006C7CF7" w:rsidRDefault="00650D98" w:rsidP="00FC079B">
                        <w:pPr>
                          <w:jc w:val="both"/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</w:pPr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Amargor:</w:t>
                        </w:r>
                        <w:r w:rsidR="0001306A"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D43977" w:rsidRPr="006C7CF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3/10</w:t>
                        </w:r>
                      </w:p>
                      <w:p w14:paraId="126A1E9F" w14:textId="3CDE036E" w:rsidR="0001306A" w:rsidRDefault="00212550" w:rsidP="00FC079B">
                        <w:pPr>
                          <w:jc w:val="both"/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</w:pPr>
                        <w:r w:rsidRPr="00647F90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100 ml: </w:t>
                        </w:r>
                        <w:r w:rsidR="007B2859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230 / 55</w:t>
                        </w:r>
                        <w:r w:rsidRPr="00D4397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 xml:space="preserve"> kcal.</w:t>
                        </w:r>
                      </w:p>
                      <w:p w14:paraId="2C366682" w14:textId="39BB9404" w:rsidR="003B6F9B" w:rsidRPr="006C7CF7" w:rsidRDefault="003B6F9B" w:rsidP="00FC079B">
                        <w:pPr>
                          <w:jc w:val="both"/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Tº</w:t>
                        </w:r>
                        <w:proofErr w:type="spellEnd"/>
                        <w:r w:rsidRPr="006C7CF7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de consumo</w:t>
                        </w:r>
                        <w:r w:rsidRPr="006C7CF7">
                          <w:rPr>
                            <w:rFonts w:ascii="Avenir Next LT Pro Light Cond" w:hAnsi="Avenir Next LT Pro Light Cond"/>
                            <w:bCs/>
                            <w:sz w:val="18"/>
                            <w:szCs w:val="18"/>
                          </w:rPr>
                          <w:t>: entre 4º y 6º.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F134B2">
        <w:rPr>
          <w:noProof/>
        </w:rPr>
        <w:drawing>
          <wp:anchor distT="0" distB="0" distL="114300" distR="114300" simplePos="0" relativeHeight="251658241" behindDoc="1" locked="0" layoutInCell="1" allowOverlap="1" wp14:anchorId="55222045" wp14:editId="1BE2EE91">
            <wp:simplePos x="0" y="0"/>
            <wp:positionH relativeFrom="column">
              <wp:posOffset>-20955</wp:posOffset>
            </wp:positionH>
            <wp:positionV relativeFrom="paragraph">
              <wp:posOffset>100965</wp:posOffset>
            </wp:positionV>
            <wp:extent cx="1042035" cy="3282315"/>
            <wp:effectExtent l="0" t="0" r="0" b="0"/>
            <wp:wrapTight wrapText="bothSides">
              <wp:wrapPolygon edited="0">
                <wp:start x="7108" y="627"/>
                <wp:lineTo x="6318" y="1128"/>
                <wp:lineTo x="4739" y="6895"/>
                <wp:lineTo x="2764" y="8901"/>
                <wp:lineTo x="1580" y="10907"/>
                <wp:lineTo x="1580" y="19682"/>
                <wp:lineTo x="3949" y="20559"/>
                <wp:lineTo x="6318" y="20810"/>
                <wp:lineTo x="13821" y="20810"/>
                <wp:lineTo x="16190" y="20559"/>
                <wp:lineTo x="19349" y="19557"/>
                <wp:lineTo x="18954" y="10907"/>
                <wp:lineTo x="17770" y="8901"/>
                <wp:lineTo x="16190" y="6895"/>
                <wp:lineTo x="14611" y="3009"/>
                <wp:lineTo x="14611" y="1254"/>
                <wp:lineTo x="13821" y="627"/>
                <wp:lineTo x="7108" y="627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37" t="14168" r="32722" b="2198"/>
                    <a:stretch/>
                  </pic:blipFill>
                  <pic:spPr bwMode="auto">
                    <a:xfrm>
                      <a:off x="0" y="0"/>
                      <a:ext cx="104203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6479" w14:textId="1F55E5DA" w:rsidR="008E7E4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118C3DF7" w14:textId="7A94E9B6" w:rsidR="008E7E4A" w:rsidRPr="00383CC3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  <w:u w:val="single"/>
        </w:rPr>
      </w:pPr>
    </w:p>
    <w:p w14:paraId="4C31F58F" w14:textId="08FBEB36" w:rsidR="008E7E4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33A65E12" w14:textId="78E7C9E7" w:rsidR="008E7E4A" w:rsidRDefault="008E7E4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4E78CF9D" w14:textId="77777777" w:rsidR="009826EA" w:rsidRPr="00F147CA" w:rsidRDefault="009826EA" w:rsidP="00B43C2A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3DF44E6D" w14:textId="114AB863" w:rsidR="00000BC6" w:rsidRDefault="00000BC6" w:rsidP="00ED13B0">
      <w:pPr>
        <w:spacing w:line="240" w:lineRule="auto"/>
        <w:rPr>
          <w:rFonts w:ascii="Segoe UI" w:eastAsia="Segoe UI" w:hAnsi="Segoe UI" w:cs="Times New Roman"/>
          <w:sz w:val="21"/>
          <w:szCs w:val="21"/>
        </w:rPr>
      </w:pPr>
    </w:p>
    <w:p w14:paraId="60717121" w14:textId="03D6A1F4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7B0DEE67" w14:textId="69C55071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607FE971" w14:textId="2A71CF3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262B6FFD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6B7411E0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5EDEBDD4" w14:textId="7777777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222546CF" w14:textId="0AF2F947" w:rsidR="00CF4EC5" w:rsidRDefault="00CF4EC5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2651E1C6" w14:textId="77777777" w:rsidR="006C7CF7" w:rsidRDefault="006C7CF7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4EF7FB4F" w14:textId="45B0B608" w:rsidR="00AF086B" w:rsidRDefault="00AF086B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74428D2B" w14:textId="77777777" w:rsidR="00426E43" w:rsidRDefault="00426E43" w:rsidP="00A21E79">
      <w:pPr>
        <w:spacing w:after="0" w:line="240" w:lineRule="auto"/>
        <w:jc w:val="both"/>
        <w:rPr>
          <w:rFonts w:ascii="Segoe UI" w:hAnsi="Segoe UI" w:cs="Segoe UI"/>
          <w:b/>
          <w:sz w:val="18"/>
          <w:szCs w:val="20"/>
        </w:rPr>
      </w:pPr>
    </w:p>
    <w:p w14:paraId="1F607DF8" w14:textId="7C3CEBDE" w:rsidR="0027366B" w:rsidRPr="00AE11F4" w:rsidRDefault="0027366B" w:rsidP="0027366B">
      <w:pPr>
        <w:spacing w:after="0" w:line="240" w:lineRule="auto"/>
        <w:jc w:val="both"/>
        <w:rPr>
          <w:rStyle w:val="Hipervnculo"/>
          <w:rFonts w:ascii="Segoe UI" w:hAnsi="Segoe UI" w:cs="Segoe UI"/>
          <w:sz w:val="20"/>
          <w:szCs w:val="20"/>
        </w:rPr>
      </w:pPr>
      <w:r w:rsidRPr="0079794D">
        <w:rPr>
          <w:rFonts w:ascii="Segoe UI" w:hAnsi="Segoe UI" w:cs="Segoe UI"/>
          <w:b/>
          <w:bCs/>
          <w:sz w:val="20"/>
          <w:szCs w:val="20"/>
        </w:rPr>
        <w:t xml:space="preserve">Link </w:t>
      </w:r>
      <w:r w:rsidR="00BF0D02">
        <w:rPr>
          <w:rFonts w:ascii="Segoe UI" w:hAnsi="Segoe UI" w:cs="Segoe UI"/>
          <w:b/>
          <w:bCs/>
          <w:sz w:val="20"/>
          <w:szCs w:val="20"/>
        </w:rPr>
        <w:t>a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79794D">
        <w:rPr>
          <w:rFonts w:ascii="Segoe UI" w:hAnsi="Segoe UI" w:cs="Segoe UI"/>
          <w:b/>
          <w:bCs/>
          <w:sz w:val="20"/>
          <w:szCs w:val="20"/>
        </w:rPr>
        <w:t>l</w:t>
      </w:r>
      <w:r w:rsidR="00BF0D02">
        <w:rPr>
          <w:rFonts w:ascii="Segoe UI" w:hAnsi="Segoe UI" w:cs="Segoe UI"/>
          <w:b/>
          <w:bCs/>
          <w:sz w:val="20"/>
          <w:szCs w:val="20"/>
        </w:rPr>
        <w:t>os materiales</w:t>
      </w:r>
      <w:r w:rsidRPr="0079794D">
        <w:rPr>
          <w:rFonts w:ascii="Segoe UI" w:hAnsi="Segoe UI" w:cs="Segoe UI"/>
          <w:b/>
          <w:bCs/>
          <w:sz w:val="20"/>
          <w:szCs w:val="20"/>
        </w:rPr>
        <w:t>:</w:t>
      </w:r>
      <w:r>
        <w:rPr>
          <w:rFonts w:ascii="Segoe UI" w:hAnsi="Segoe UI" w:cs="Segoe UI"/>
          <w:sz w:val="20"/>
          <w:szCs w:val="20"/>
        </w:rPr>
        <w:t xml:space="preserve"> </w:t>
      </w:r>
      <w:r w:rsidR="00AE11F4">
        <w:rPr>
          <w:rFonts w:ascii="Segoe UI" w:hAnsi="Segoe UI" w:cs="Segoe UI"/>
          <w:sz w:val="20"/>
          <w:szCs w:val="20"/>
        </w:rPr>
        <w:fldChar w:fldCharType="begin"/>
      </w:r>
      <w:r w:rsidR="00AE11F4">
        <w:rPr>
          <w:rFonts w:ascii="Segoe UI" w:hAnsi="Segoe UI" w:cs="Segoe UI"/>
          <w:sz w:val="20"/>
          <w:szCs w:val="20"/>
        </w:rPr>
        <w:instrText xml:space="preserve"> HYPERLINK "https://bit.ly/LASAGRAMielyAnís" </w:instrText>
      </w:r>
      <w:r w:rsidR="00AE11F4">
        <w:rPr>
          <w:rFonts w:ascii="Segoe UI" w:hAnsi="Segoe UI" w:cs="Segoe UI"/>
          <w:sz w:val="20"/>
          <w:szCs w:val="20"/>
        </w:rPr>
        <w:fldChar w:fldCharType="separate"/>
      </w:r>
      <w:r w:rsidR="00AE11F4" w:rsidRPr="00AE11F4">
        <w:rPr>
          <w:rStyle w:val="Hipervnculo"/>
          <w:rFonts w:ascii="Segoe UI" w:hAnsi="Segoe UI" w:cs="Segoe UI"/>
          <w:sz w:val="20"/>
          <w:szCs w:val="20"/>
        </w:rPr>
        <w:t>https://bit.ly/LASAGRAMielyAnís</w:t>
      </w:r>
    </w:p>
    <w:p w14:paraId="4073390D" w14:textId="52BF17DF" w:rsidR="0027366B" w:rsidRDefault="00AE11F4" w:rsidP="00FD57F1">
      <w:pPr>
        <w:spacing w:line="240" w:lineRule="auto"/>
        <w:rPr>
          <w:rFonts w:ascii="Segoe UI" w:hAnsi="Segoe UI" w:cs="Segoe UI"/>
          <w:b/>
          <w:sz w:val="18"/>
          <w:szCs w:val="20"/>
        </w:rPr>
      </w:pPr>
      <w:r>
        <w:rPr>
          <w:rFonts w:ascii="Segoe UI" w:hAnsi="Segoe UI" w:cs="Segoe UI"/>
          <w:sz w:val="20"/>
          <w:szCs w:val="20"/>
        </w:rPr>
        <w:fldChar w:fldCharType="end"/>
      </w:r>
    </w:p>
    <w:p w14:paraId="5A1F1296" w14:textId="3C9F25A0" w:rsidR="00FD57F1" w:rsidRPr="00D31790" w:rsidRDefault="00FD57F1" w:rsidP="00FD57F1">
      <w:pPr>
        <w:spacing w:line="240" w:lineRule="auto"/>
        <w:rPr>
          <w:rFonts w:ascii="Segoe UI" w:hAnsi="Segoe UI" w:cs="Segoe UI"/>
          <w:b/>
          <w:strike/>
          <w:color w:val="FF0000"/>
          <w:sz w:val="18"/>
          <w:szCs w:val="20"/>
        </w:rPr>
      </w:pPr>
      <w:r w:rsidRPr="001B581B">
        <w:rPr>
          <w:rFonts w:ascii="Segoe UI" w:hAnsi="Segoe UI" w:cs="Segoe UI"/>
          <w:b/>
          <w:sz w:val="18"/>
          <w:szCs w:val="20"/>
        </w:rPr>
        <w:t>Sobre L</w:t>
      </w:r>
      <w:r>
        <w:rPr>
          <w:rFonts w:ascii="Segoe UI" w:hAnsi="Segoe UI" w:cs="Segoe UI"/>
          <w:b/>
          <w:sz w:val="18"/>
          <w:szCs w:val="20"/>
        </w:rPr>
        <w:t>A SAGRA</w:t>
      </w:r>
      <w:r w:rsidRPr="001B581B">
        <w:rPr>
          <w:rFonts w:ascii="Segoe UI" w:hAnsi="Segoe UI" w:cs="Segoe UI"/>
          <w:b/>
          <w:sz w:val="18"/>
          <w:szCs w:val="20"/>
        </w:rPr>
        <w:t xml:space="preserve"> </w:t>
      </w:r>
    </w:p>
    <w:p w14:paraId="7518F8A1" w14:textId="77777777" w:rsidR="00FD57F1" w:rsidRPr="001B581B" w:rsidRDefault="00FD57F1" w:rsidP="00FD57F1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t xml:space="preserve">LA SAGRA es una </w:t>
      </w:r>
      <w:r w:rsidRPr="001B581B">
        <w:rPr>
          <w:rFonts w:ascii="Segoe UI" w:hAnsi="Segoe UI" w:cs="Segoe UI"/>
          <w:color w:val="000000"/>
          <w:sz w:val="18"/>
          <w:szCs w:val="20"/>
        </w:rPr>
        <w:t>cervecera premium nacida en 2011 en la región de La Sagra</w:t>
      </w:r>
      <w:r>
        <w:rPr>
          <w:rFonts w:ascii="Segoe UI" w:hAnsi="Segoe UI" w:cs="Segoe UI"/>
          <w:color w:val="000000"/>
          <w:sz w:val="18"/>
          <w:szCs w:val="20"/>
        </w:rPr>
        <w:t xml:space="preserve">, en </w:t>
      </w:r>
      <w:r w:rsidRPr="001B581B">
        <w:rPr>
          <w:rFonts w:ascii="Segoe UI" w:hAnsi="Segoe UI" w:cs="Segoe UI"/>
          <w:color w:val="000000"/>
          <w:sz w:val="18"/>
          <w:szCs w:val="20"/>
        </w:rPr>
        <w:t>Toledo. Sus cervezas</w:t>
      </w:r>
      <w:r>
        <w:rPr>
          <w:rFonts w:ascii="Segoe UI" w:hAnsi="Segoe UI" w:cs="Segoe UI"/>
          <w:color w:val="000000"/>
          <w:sz w:val="18"/>
          <w:szCs w:val="20"/>
        </w:rPr>
        <w:t>,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e</w:t>
      </w:r>
      <w:r w:rsidRPr="001B581B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laboradas 100% con malta de cebada y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sin aditivos, están hechas buscando un aroma y sabor únicos. </w:t>
      </w:r>
    </w:p>
    <w:p w14:paraId="5A072728" w14:textId="77777777" w:rsidR="00FD57F1" w:rsidRDefault="00FD57F1" w:rsidP="00FD57F1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B581B">
        <w:rPr>
          <w:rFonts w:ascii="Segoe UI" w:hAnsi="Segoe UI" w:cs="Segoe UI"/>
          <w:color w:val="000000"/>
          <w:sz w:val="18"/>
          <w:szCs w:val="20"/>
        </w:rPr>
        <w:t>Su equipo, joven y dinámico, encabezado por Carlos García, apuesta por la innovación y la diferenciación en base a los distintos estilos para ofrecer al consumidor un nuevo concepto de cerveza, original y de alta calidad.</w:t>
      </w:r>
    </w:p>
    <w:p w14:paraId="18120987" w14:textId="165AC962" w:rsidR="00383CC3" w:rsidRDefault="00383CC3" w:rsidP="00371194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t>Cerveza LA SAGRA recomienda un consumo responsable</w:t>
      </w:r>
      <w:r w:rsidRPr="00647F90">
        <w:rPr>
          <w:rFonts w:ascii="Segoe UI" w:hAnsi="Segoe UI" w:cs="Segoe UI"/>
          <w:color w:val="000000"/>
          <w:sz w:val="18"/>
          <w:szCs w:val="20"/>
        </w:rPr>
        <w:t xml:space="preserve">. </w:t>
      </w:r>
      <w:proofErr w:type="spellStart"/>
      <w:r w:rsidRPr="00647F90">
        <w:rPr>
          <w:rFonts w:ascii="Segoe UI" w:hAnsi="Segoe UI" w:cs="Segoe UI"/>
          <w:color w:val="000000"/>
          <w:sz w:val="18"/>
          <w:szCs w:val="20"/>
        </w:rPr>
        <w:t>Alc</w:t>
      </w:r>
      <w:proofErr w:type="spellEnd"/>
      <w:r w:rsidR="008A480A" w:rsidRPr="00647F90">
        <w:rPr>
          <w:rFonts w:ascii="Segoe UI" w:hAnsi="Segoe UI" w:cs="Segoe UI"/>
          <w:color w:val="000000"/>
          <w:sz w:val="18"/>
          <w:szCs w:val="20"/>
        </w:rPr>
        <w:t xml:space="preserve"> 6,</w:t>
      </w:r>
      <w:r w:rsidR="00EB6B60">
        <w:rPr>
          <w:rFonts w:ascii="Segoe UI" w:hAnsi="Segoe UI" w:cs="Segoe UI"/>
          <w:color w:val="000000"/>
          <w:sz w:val="18"/>
          <w:szCs w:val="20"/>
        </w:rPr>
        <w:t>4</w:t>
      </w:r>
      <w:r w:rsidRPr="00647F90">
        <w:rPr>
          <w:rFonts w:ascii="Segoe UI" w:hAnsi="Segoe UI" w:cs="Segoe UI"/>
          <w:color w:val="000000"/>
          <w:sz w:val="18"/>
          <w:szCs w:val="20"/>
        </w:rPr>
        <w:t>% vol.</w:t>
      </w:r>
      <w:r>
        <w:rPr>
          <w:rFonts w:ascii="Segoe UI" w:hAnsi="Segoe UI" w:cs="Segoe UI"/>
          <w:color w:val="000000"/>
          <w:sz w:val="18"/>
          <w:szCs w:val="20"/>
        </w:rPr>
        <w:t xml:space="preserve"> Prohibida su venta a menores de 18 años.</w:t>
      </w:r>
    </w:p>
    <w:p w14:paraId="69805A57" w14:textId="5CE74FFD" w:rsidR="00911506" w:rsidRPr="00371194" w:rsidRDefault="00F35B86" w:rsidP="00371194">
      <w:pPr>
        <w:spacing w:line="240" w:lineRule="auto"/>
        <w:jc w:val="both"/>
        <w:rPr>
          <w:rFonts w:ascii="Segoe UI" w:hAnsi="Segoe UI" w:cs="Segoe UI"/>
          <w:color w:val="262626" w:themeColor="text1" w:themeTint="D9"/>
          <w:sz w:val="18"/>
          <w:szCs w:val="20"/>
        </w:rPr>
      </w:pPr>
      <w:hyperlink r:id="rId14" w:history="1">
        <w:r w:rsidR="00487F7E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www.cervezalasagra.es</w:t>
        </w:r>
      </w:hyperlink>
      <w:r w:rsidR="00BD5C37" w:rsidRPr="00371194">
        <w:rPr>
          <w:rStyle w:val="Hipervnculo"/>
          <w:rFonts w:ascii="Segoe UI" w:hAnsi="Segoe UI" w:cs="Segoe UI"/>
          <w:color w:val="262626" w:themeColor="text1" w:themeTint="D9"/>
        </w:rPr>
        <w:t> </w:t>
      </w:r>
      <w:r w:rsidR="00BD5C37" w:rsidRPr="00371194">
        <w:rPr>
          <w:rFonts w:ascii="Segoe UI" w:hAnsi="Segoe UI" w:cs="Segoe UI"/>
          <w:b/>
          <w:bCs/>
          <w:color w:val="262626" w:themeColor="text1" w:themeTint="D9"/>
          <w:sz w:val="18"/>
          <w:szCs w:val="20"/>
        </w:rPr>
        <w:t>| </w:t>
      </w:r>
      <w:hyperlink r:id="rId15" w:history="1">
        <w:r w:rsidR="00BD5C37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info@</w:t>
        </w:r>
        <w:r w:rsidR="00647F90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lasagra-molsoncoors.es</w:t>
        </w:r>
      </w:hyperlink>
    </w:p>
    <w:p w14:paraId="7C169C56" w14:textId="77777777" w:rsidR="005900F6" w:rsidRPr="00CA4F9C" w:rsidRDefault="00F35B86" w:rsidP="0014247F">
      <w:pPr>
        <w:pStyle w:val="NormalWeb"/>
        <w:spacing w:after="0" w:afterAutospacing="0"/>
        <w:rPr>
          <w:rFonts w:ascii="Segoe UI" w:hAnsi="Segoe UI" w:cs="Segoe UI"/>
          <w:color w:val="656565"/>
          <w:sz w:val="20"/>
          <w:szCs w:val="20"/>
          <w:u w:val="single"/>
          <w:shd w:val="clear" w:color="auto" w:fill="FFFFFF"/>
        </w:rPr>
      </w:pPr>
      <w:hyperlink r:id="rId16" w:tgtFrame="_blank" w:tooltip="Síguenos en Facebook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17" w:tgtFrame="_blank" w:tooltip="Síguenos en Twitter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18" w:tgtFrame="_blank" w:tooltip="Síguenos en Youtube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r w:rsidR="005900F6" w:rsidRPr="0014247F">
        <w:rPr>
          <w:rFonts w:ascii="Segoe UI" w:eastAsia="MS Mincho" w:hAnsi="Segoe UI" w:cs="Segoe UI"/>
          <w:b/>
          <w:sz w:val="20"/>
          <w:szCs w:val="20"/>
          <w:lang w:val="es-ES_tradnl" w:eastAsia="ja-JP"/>
        </w:rPr>
        <w:t>Más información:</w:t>
      </w:r>
    </w:p>
    <w:p w14:paraId="4B411B79" w14:textId="24691CDA" w:rsidR="00907D83" w:rsidRPr="009B2F3C" w:rsidRDefault="005900F6" w:rsidP="0014247F">
      <w:pPr>
        <w:spacing w:after="0"/>
        <w:rPr>
          <w:rFonts w:ascii="Segoe UI" w:eastAsia="Calibri" w:hAnsi="Segoe UI" w:cs="Segoe UI"/>
          <w:noProof/>
          <w:color w:val="404040" w:themeColor="text1" w:themeTint="BF"/>
          <w:sz w:val="18"/>
          <w:szCs w:val="18"/>
          <w:u w:val="single"/>
          <w:lang w:val="pt-PT"/>
        </w:rPr>
      </w:pPr>
      <w:r w:rsidRPr="00371194">
        <w:rPr>
          <w:rFonts w:ascii="Segoe UI" w:hAnsi="Segoe UI" w:cs="Segoe UI"/>
          <w:b/>
          <w:color w:val="262626" w:themeColor="text1" w:themeTint="D9"/>
          <w:sz w:val="20"/>
          <w:szCs w:val="20"/>
          <w:lang w:val="pt-PT"/>
        </w:rPr>
        <w:t xml:space="preserve">AcentoenlaCé. </w:t>
      </w:r>
      <w:r w:rsidRPr="0014247F">
        <w:rPr>
          <w:rFonts w:ascii="Segoe UI" w:hAnsi="Segoe UI" w:cs="Segoe UI"/>
          <w:color w:val="404040" w:themeColor="text1" w:themeTint="BF"/>
          <w:sz w:val="20"/>
          <w:szCs w:val="20"/>
          <w:lang w:val="pt-PT"/>
        </w:rPr>
        <w:t>T. 910 29 93 30</w:t>
      </w:r>
      <w:r w:rsidR="003E1470">
        <w:rPr>
          <w:rFonts w:ascii="Segoe UI" w:hAnsi="Segoe UI" w:cs="Segoe UI"/>
          <w:b/>
          <w:color w:val="595959"/>
          <w:sz w:val="20"/>
          <w:szCs w:val="20"/>
          <w:lang w:val="pt-PT"/>
        </w:rPr>
        <w:t xml:space="preserve">. </w:t>
      </w:r>
      <w:hyperlink r:id="rId19" w:history="1">
        <w:r w:rsidR="00C17CF8" w:rsidRPr="009B2F3C">
          <w:rPr>
            <w:rStyle w:val="Hipervnculo"/>
            <w:rFonts w:ascii="Segoe UI" w:eastAsia="Calibri" w:hAnsi="Segoe UI" w:cs="Segoe UI"/>
            <w:noProof/>
            <w:sz w:val="18"/>
            <w:szCs w:val="18"/>
            <w:lang w:val="pt-PT"/>
          </w:rPr>
          <w:t>marta.lepe@acentoenlace.es</w:t>
        </w:r>
      </w:hyperlink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u w:val="none"/>
          <w:lang w:val="pt-PT"/>
        </w:rPr>
        <w:t xml:space="preserve"> / </w:t>
      </w:r>
      <w:hyperlink r:id="rId20" w:history="1">
        <w:r w:rsidR="00D97C9B" w:rsidRPr="009B2F3C">
          <w:rPr>
            <w:rStyle w:val="Hipervnculo"/>
            <w:rFonts w:ascii="Segoe UI" w:eastAsia="Calibri" w:hAnsi="Segoe UI" w:cs="Segoe UI"/>
            <w:noProof/>
            <w:sz w:val="18"/>
            <w:szCs w:val="18"/>
            <w:lang w:val="pt-PT"/>
          </w:rPr>
          <w:t>pilar.guerra@acentoenlace.es</w:t>
        </w:r>
      </w:hyperlink>
      <w:bookmarkEnd w:id="0"/>
      <w:r w:rsidR="0060483D" w:rsidRPr="009B2F3C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lang w:val="pt-PT"/>
        </w:rPr>
        <w:t xml:space="preserve"> </w:t>
      </w:r>
    </w:p>
    <w:sectPr w:rsidR="00907D83" w:rsidRPr="009B2F3C">
      <w:headerReference w:type="default" r:id="rId21"/>
      <w:footerReference w:type="default" r:id="rId2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F2B9" w14:textId="77777777" w:rsidR="00FC5C7D" w:rsidRDefault="00FC5C7D" w:rsidP="00534187">
      <w:pPr>
        <w:spacing w:after="0" w:line="240" w:lineRule="auto"/>
      </w:pPr>
      <w:r>
        <w:separator/>
      </w:r>
    </w:p>
  </w:endnote>
  <w:endnote w:type="continuationSeparator" w:id="0">
    <w:p w14:paraId="15126020" w14:textId="77777777" w:rsidR="00FC5C7D" w:rsidRDefault="00FC5C7D" w:rsidP="00534187">
      <w:pPr>
        <w:spacing w:after="0" w:line="240" w:lineRule="auto"/>
      </w:pPr>
      <w:r>
        <w:continuationSeparator/>
      </w:r>
    </w:p>
  </w:endnote>
  <w:endnote w:type="continuationNotice" w:id="1">
    <w:p w14:paraId="4496457F" w14:textId="77777777" w:rsidR="00FC5C7D" w:rsidRDefault="00FC5C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gNoodleTitling">
    <w:altName w:val="Calibri"/>
    <w:charset w:val="00"/>
    <w:family w:val="auto"/>
    <w:pitch w:val="variable"/>
    <w:sig w:usb0="A0000027" w:usb1="00000000" w:usb2="00000000" w:usb3="00000000" w:csb0="00000111" w:csb1="00000000"/>
  </w:font>
  <w:font w:name="Avenir Next LT Pro Light Con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F94C2" w14:textId="77777777" w:rsidR="0001306A" w:rsidRPr="00926D90" w:rsidRDefault="0001306A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119C7" w14:textId="77777777" w:rsidR="00FC5C7D" w:rsidRDefault="00FC5C7D" w:rsidP="00534187">
      <w:pPr>
        <w:spacing w:after="0" w:line="240" w:lineRule="auto"/>
      </w:pPr>
      <w:r>
        <w:separator/>
      </w:r>
    </w:p>
  </w:footnote>
  <w:footnote w:type="continuationSeparator" w:id="0">
    <w:p w14:paraId="53491ADA" w14:textId="77777777" w:rsidR="00FC5C7D" w:rsidRDefault="00FC5C7D" w:rsidP="00534187">
      <w:pPr>
        <w:spacing w:after="0" w:line="240" w:lineRule="auto"/>
      </w:pPr>
      <w:r>
        <w:continuationSeparator/>
      </w:r>
    </w:p>
  </w:footnote>
  <w:footnote w:type="continuationNotice" w:id="1">
    <w:p w14:paraId="7D4C2427" w14:textId="77777777" w:rsidR="00FC5C7D" w:rsidRDefault="00FC5C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6008" w14:textId="0A493310" w:rsidR="00270C73" w:rsidRDefault="00270C73" w:rsidP="00753C58">
    <w:pPr>
      <w:pStyle w:val="Encabezado"/>
      <w:tabs>
        <w:tab w:val="clear" w:pos="4252"/>
        <w:tab w:val="clear" w:pos="8504"/>
        <w:tab w:val="left" w:pos="5595"/>
      </w:tabs>
      <w:jc w:val="both"/>
    </w:pPr>
    <w:r w:rsidRPr="00753C58">
      <w:rPr>
        <w:noProof/>
      </w:rPr>
      <w:drawing>
        <wp:anchor distT="0" distB="0" distL="114300" distR="114300" simplePos="0" relativeHeight="251658240" behindDoc="0" locked="0" layoutInCell="1" allowOverlap="1" wp14:anchorId="3DE30CC5" wp14:editId="2C121B0B">
          <wp:simplePos x="0" y="0"/>
          <wp:positionH relativeFrom="column">
            <wp:posOffset>4170045</wp:posOffset>
          </wp:positionH>
          <wp:positionV relativeFrom="paragraph">
            <wp:posOffset>-279400</wp:posOffset>
          </wp:positionV>
          <wp:extent cx="1222375" cy="826770"/>
          <wp:effectExtent l="0" t="0" r="0" b="0"/>
          <wp:wrapThrough wrapText="bothSides">
            <wp:wrapPolygon edited="0">
              <wp:start x="337" y="0"/>
              <wp:lineTo x="337" y="18912"/>
              <wp:lineTo x="3703" y="20406"/>
              <wp:lineTo x="9425" y="20903"/>
              <wp:lineTo x="11782" y="20903"/>
              <wp:lineTo x="17841" y="20406"/>
              <wp:lineTo x="21207" y="18912"/>
              <wp:lineTo x="20871" y="0"/>
              <wp:lineTo x="337" y="0"/>
            </wp:wrapPolygon>
          </wp:wrapThrough>
          <wp:docPr id="3" name="Imagen 4">
            <a:extLst xmlns:a="http://schemas.openxmlformats.org/drawingml/2006/main">
              <a:ext uri="{FF2B5EF4-FFF2-40B4-BE49-F238E27FC236}">
                <a16:creationId xmlns:a16="http://schemas.microsoft.com/office/drawing/2014/main" id="{ED2B95CF-D716-44FD-80A1-1AF9EAC3D7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ED2B95CF-D716-44FD-80A1-1AF9EAC3D7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22" t="31315" r="24706" b="20503"/>
                  <a:stretch/>
                </pic:blipFill>
                <pic:spPr>
                  <a:xfrm>
                    <a:off x="0" y="0"/>
                    <a:ext cx="122237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9BFFC" w14:textId="1BBF05AB" w:rsidR="00C1517C" w:rsidRDefault="00C1517C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008506D5" w14:textId="6A67994E" w:rsidR="0001306A" w:rsidRDefault="0001306A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23712EC3" w14:textId="77777777" w:rsidR="00955764" w:rsidRDefault="00955764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80DA0"/>
    <w:multiLevelType w:val="hybridMultilevel"/>
    <w:tmpl w:val="6656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760B8"/>
    <w:multiLevelType w:val="hybridMultilevel"/>
    <w:tmpl w:val="D2ACA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00BC6"/>
    <w:rsid w:val="0001306A"/>
    <w:rsid w:val="000135BE"/>
    <w:rsid w:val="00022B49"/>
    <w:rsid w:val="00023C01"/>
    <w:rsid w:val="00027A85"/>
    <w:rsid w:val="00030740"/>
    <w:rsid w:val="00031528"/>
    <w:rsid w:val="00041BFF"/>
    <w:rsid w:val="00046FDA"/>
    <w:rsid w:val="00053A63"/>
    <w:rsid w:val="00055082"/>
    <w:rsid w:val="00067559"/>
    <w:rsid w:val="000712D3"/>
    <w:rsid w:val="0007601D"/>
    <w:rsid w:val="000769AC"/>
    <w:rsid w:val="000820BE"/>
    <w:rsid w:val="00082AA4"/>
    <w:rsid w:val="000830EC"/>
    <w:rsid w:val="0008371E"/>
    <w:rsid w:val="00091F48"/>
    <w:rsid w:val="000970BD"/>
    <w:rsid w:val="000C6A42"/>
    <w:rsid w:val="000C7CA2"/>
    <w:rsid w:val="000D08B7"/>
    <w:rsid w:val="000D3EA4"/>
    <w:rsid w:val="000D6879"/>
    <w:rsid w:val="000E1107"/>
    <w:rsid w:val="000E43D7"/>
    <w:rsid w:val="000F3913"/>
    <w:rsid w:val="001045C6"/>
    <w:rsid w:val="001054AF"/>
    <w:rsid w:val="0011302F"/>
    <w:rsid w:val="001143E8"/>
    <w:rsid w:val="00114C78"/>
    <w:rsid w:val="00117317"/>
    <w:rsid w:val="00122BD8"/>
    <w:rsid w:val="00133448"/>
    <w:rsid w:val="00135385"/>
    <w:rsid w:val="00141B36"/>
    <w:rsid w:val="0014247F"/>
    <w:rsid w:val="00142DE8"/>
    <w:rsid w:val="0015434C"/>
    <w:rsid w:val="001547B3"/>
    <w:rsid w:val="00155440"/>
    <w:rsid w:val="001561F5"/>
    <w:rsid w:val="0016057E"/>
    <w:rsid w:val="001609CC"/>
    <w:rsid w:val="001629DB"/>
    <w:rsid w:val="00163C65"/>
    <w:rsid w:val="00166486"/>
    <w:rsid w:val="001777A4"/>
    <w:rsid w:val="00180661"/>
    <w:rsid w:val="001829B2"/>
    <w:rsid w:val="00186C1A"/>
    <w:rsid w:val="001875F4"/>
    <w:rsid w:val="001A49CB"/>
    <w:rsid w:val="001B3E0E"/>
    <w:rsid w:val="001B4FDA"/>
    <w:rsid w:val="001B581B"/>
    <w:rsid w:val="001C0AA7"/>
    <w:rsid w:val="001C5E79"/>
    <w:rsid w:val="001C750C"/>
    <w:rsid w:val="001D2554"/>
    <w:rsid w:val="001D298A"/>
    <w:rsid w:val="001D3BCC"/>
    <w:rsid w:val="001E582A"/>
    <w:rsid w:val="001F2439"/>
    <w:rsid w:val="001F271D"/>
    <w:rsid w:val="00202111"/>
    <w:rsid w:val="0020795F"/>
    <w:rsid w:val="00207AA3"/>
    <w:rsid w:val="00212550"/>
    <w:rsid w:val="002150DC"/>
    <w:rsid w:val="00216FC3"/>
    <w:rsid w:val="0022050F"/>
    <w:rsid w:val="00222324"/>
    <w:rsid w:val="00223069"/>
    <w:rsid w:val="00230C9E"/>
    <w:rsid w:val="002325F0"/>
    <w:rsid w:val="00237ADB"/>
    <w:rsid w:val="00237C9E"/>
    <w:rsid w:val="002431C1"/>
    <w:rsid w:val="0024357D"/>
    <w:rsid w:val="00246025"/>
    <w:rsid w:val="002511B4"/>
    <w:rsid w:val="00251E05"/>
    <w:rsid w:val="00260D85"/>
    <w:rsid w:val="00261767"/>
    <w:rsid w:val="00261949"/>
    <w:rsid w:val="002640E4"/>
    <w:rsid w:val="002677EF"/>
    <w:rsid w:val="00270C73"/>
    <w:rsid w:val="00271893"/>
    <w:rsid w:val="0027366B"/>
    <w:rsid w:val="00274C14"/>
    <w:rsid w:val="00275976"/>
    <w:rsid w:val="00285A0F"/>
    <w:rsid w:val="002969AF"/>
    <w:rsid w:val="00297C2F"/>
    <w:rsid w:val="002A1501"/>
    <w:rsid w:val="002A1D69"/>
    <w:rsid w:val="002A58B6"/>
    <w:rsid w:val="002A7A9B"/>
    <w:rsid w:val="002B1B85"/>
    <w:rsid w:val="002C6523"/>
    <w:rsid w:val="002C69FC"/>
    <w:rsid w:val="002D04CD"/>
    <w:rsid w:val="002D3897"/>
    <w:rsid w:val="002D4BF3"/>
    <w:rsid w:val="002D5F7D"/>
    <w:rsid w:val="002D696C"/>
    <w:rsid w:val="002E7A48"/>
    <w:rsid w:val="002E7EAA"/>
    <w:rsid w:val="002F4D96"/>
    <w:rsid w:val="002F6209"/>
    <w:rsid w:val="00303682"/>
    <w:rsid w:val="00304075"/>
    <w:rsid w:val="00306477"/>
    <w:rsid w:val="00312B2F"/>
    <w:rsid w:val="00314EAB"/>
    <w:rsid w:val="00315C42"/>
    <w:rsid w:val="0032078A"/>
    <w:rsid w:val="00324F0A"/>
    <w:rsid w:val="00326357"/>
    <w:rsid w:val="00333205"/>
    <w:rsid w:val="00345310"/>
    <w:rsid w:val="003464A2"/>
    <w:rsid w:val="00351668"/>
    <w:rsid w:val="00354483"/>
    <w:rsid w:val="00361D2D"/>
    <w:rsid w:val="00363010"/>
    <w:rsid w:val="0036311E"/>
    <w:rsid w:val="00364180"/>
    <w:rsid w:val="00370DFB"/>
    <w:rsid w:val="00371194"/>
    <w:rsid w:val="003734C2"/>
    <w:rsid w:val="003775EA"/>
    <w:rsid w:val="00383CC3"/>
    <w:rsid w:val="00383D4D"/>
    <w:rsid w:val="00383E7B"/>
    <w:rsid w:val="003938E5"/>
    <w:rsid w:val="003A08DC"/>
    <w:rsid w:val="003A178B"/>
    <w:rsid w:val="003A3DB2"/>
    <w:rsid w:val="003A5D3B"/>
    <w:rsid w:val="003B6F9B"/>
    <w:rsid w:val="003C43D0"/>
    <w:rsid w:val="003D0971"/>
    <w:rsid w:val="003D0C44"/>
    <w:rsid w:val="003D3903"/>
    <w:rsid w:val="003D5191"/>
    <w:rsid w:val="003D537C"/>
    <w:rsid w:val="003D634F"/>
    <w:rsid w:val="003E1470"/>
    <w:rsid w:val="003E1A11"/>
    <w:rsid w:val="003E490E"/>
    <w:rsid w:val="003F0841"/>
    <w:rsid w:val="003F5E82"/>
    <w:rsid w:val="003F6CB7"/>
    <w:rsid w:val="0040532B"/>
    <w:rsid w:val="004070BC"/>
    <w:rsid w:val="004077A5"/>
    <w:rsid w:val="00411124"/>
    <w:rsid w:val="00411AA2"/>
    <w:rsid w:val="004215B1"/>
    <w:rsid w:val="004226DA"/>
    <w:rsid w:val="00426E43"/>
    <w:rsid w:val="00450DD9"/>
    <w:rsid w:val="00451D5E"/>
    <w:rsid w:val="00460F6B"/>
    <w:rsid w:val="004661E3"/>
    <w:rsid w:val="00467A38"/>
    <w:rsid w:val="004716E0"/>
    <w:rsid w:val="00477976"/>
    <w:rsid w:val="00477C08"/>
    <w:rsid w:val="00487E59"/>
    <w:rsid w:val="00487F7E"/>
    <w:rsid w:val="00492B04"/>
    <w:rsid w:val="00495409"/>
    <w:rsid w:val="00497E58"/>
    <w:rsid w:val="004A551B"/>
    <w:rsid w:val="004C0B47"/>
    <w:rsid w:val="004C45E6"/>
    <w:rsid w:val="004C574E"/>
    <w:rsid w:val="004D4AF8"/>
    <w:rsid w:val="004D7A3A"/>
    <w:rsid w:val="004E0341"/>
    <w:rsid w:val="005007F5"/>
    <w:rsid w:val="00502483"/>
    <w:rsid w:val="00506F83"/>
    <w:rsid w:val="005138B7"/>
    <w:rsid w:val="00515D44"/>
    <w:rsid w:val="00517BA4"/>
    <w:rsid w:val="00520ECD"/>
    <w:rsid w:val="0052575E"/>
    <w:rsid w:val="005263F6"/>
    <w:rsid w:val="0053013A"/>
    <w:rsid w:val="00534187"/>
    <w:rsid w:val="00535D2A"/>
    <w:rsid w:val="00541FC8"/>
    <w:rsid w:val="005434E6"/>
    <w:rsid w:val="00545FD1"/>
    <w:rsid w:val="00546376"/>
    <w:rsid w:val="0055385A"/>
    <w:rsid w:val="00564144"/>
    <w:rsid w:val="00565B38"/>
    <w:rsid w:val="00571A36"/>
    <w:rsid w:val="00575640"/>
    <w:rsid w:val="005856D1"/>
    <w:rsid w:val="005900F6"/>
    <w:rsid w:val="0059319F"/>
    <w:rsid w:val="00594272"/>
    <w:rsid w:val="005B1A26"/>
    <w:rsid w:val="005C0296"/>
    <w:rsid w:val="005C0F7C"/>
    <w:rsid w:val="005C228E"/>
    <w:rsid w:val="005C4C31"/>
    <w:rsid w:val="005E5747"/>
    <w:rsid w:val="005F158F"/>
    <w:rsid w:val="005F2BD8"/>
    <w:rsid w:val="006024AA"/>
    <w:rsid w:val="00603EF0"/>
    <w:rsid w:val="0060483D"/>
    <w:rsid w:val="00606371"/>
    <w:rsid w:val="00607B2D"/>
    <w:rsid w:val="006121AF"/>
    <w:rsid w:val="0061397B"/>
    <w:rsid w:val="00615672"/>
    <w:rsid w:val="00621252"/>
    <w:rsid w:val="00621A9B"/>
    <w:rsid w:val="00624591"/>
    <w:rsid w:val="00626EBC"/>
    <w:rsid w:val="00627118"/>
    <w:rsid w:val="006273DE"/>
    <w:rsid w:val="00632693"/>
    <w:rsid w:val="0063507C"/>
    <w:rsid w:val="0063776F"/>
    <w:rsid w:val="00645A01"/>
    <w:rsid w:val="00647F90"/>
    <w:rsid w:val="00650D6E"/>
    <w:rsid w:val="00650D98"/>
    <w:rsid w:val="00651CA7"/>
    <w:rsid w:val="006531C1"/>
    <w:rsid w:val="00657EB8"/>
    <w:rsid w:val="00665EEA"/>
    <w:rsid w:val="00675CE2"/>
    <w:rsid w:val="00680F13"/>
    <w:rsid w:val="00681D59"/>
    <w:rsid w:val="0068508B"/>
    <w:rsid w:val="00695A26"/>
    <w:rsid w:val="006B2590"/>
    <w:rsid w:val="006B3992"/>
    <w:rsid w:val="006B59E8"/>
    <w:rsid w:val="006C0ACB"/>
    <w:rsid w:val="006C209C"/>
    <w:rsid w:val="006C2AD1"/>
    <w:rsid w:val="006C3CCD"/>
    <w:rsid w:val="006C7CF7"/>
    <w:rsid w:val="006D0363"/>
    <w:rsid w:val="006D261B"/>
    <w:rsid w:val="006D28DD"/>
    <w:rsid w:val="006D67A3"/>
    <w:rsid w:val="006E00A1"/>
    <w:rsid w:val="006E0742"/>
    <w:rsid w:val="006E1101"/>
    <w:rsid w:val="006E4310"/>
    <w:rsid w:val="006E7EA4"/>
    <w:rsid w:val="006F00EA"/>
    <w:rsid w:val="006F6AB8"/>
    <w:rsid w:val="0070179C"/>
    <w:rsid w:val="007109CA"/>
    <w:rsid w:val="00710A97"/>
    <w:rsid w:val="007179C0"/>
    <w:rsid w:val="007215AD"/>
    <w:rsid w:val="00722966"/>
    <w:rsid w:val="00731F0D"/>
    <w:rsid w:val="00732F81"/>
    <w:rsid w:val="007446F0"/>
    <w:rsid w:val="007468A9"/>
    <w:rsid w:val="00753C58"/>
    <w:rsid w:val="00760239"/>
    <w:rsid w:val="007760F7"/>
    <w:rsid w:val="00784E3B"/>
    <w:rsid w:val="00785E51"/>
    <w:rsid w:val="007909C0"/>
    <w:rsid w:val="00797663"/>
    <w:rsid w:val="007A1425"/>
    <w:rsid w:val="007A21DC"/>
    <w:rsid w:val="007B2859"/>
    <w:rsid w:val="007B4B08"/>
    <w:rsid w:val="007B5EE4"/>
    <w:rsid w:val="007B5FD9"/>
    <w:rsid w:val="007C0299"/>
    <w:rsid w:val="007C3B56"/>
    <w:rsid w:val="007C491A"/>
    <w:rsid w:val="007D00A7"/>
    <w:rsid w:val="007D208E"/>
    <w:rsid w:val="007D5D0F"/>
    <w:rsid w:val="007E2D79"/>
    <w:rsid w:val="007E3F18"/>
    <w:rsid w:val="007E4116"/>
    <w:rsid w:val="007E4764"/>
    <w:rsid w:val="007E4A56"/>
    <w:rsid w:val="007E517A"/>
    <w:rsid w:val="007E5A2A"/>
    <w:rsid w:val="007F4D69"/>
    <w:rsid w:val="007F6BAF"/>
    <w:rsid w:val="007F71F2"/>
    <w:rsid w:val="00800B6F"/>
    <w:rsid w:val="0081079E"/>
    <w:rsid w:val="00814385"/>
    <w:rsid w:val="00831F77"/>
    <w:rsid w:val="00833D3C"/>
    <w:rsid w:val="00835723"/>
    <w:rsid w:val="00837449"/>
    <w:rsid w:val="00837ECD"/>
    <w:rsid w:val="00845968"/>
    <w:rsid w:val="00845D88"/>
    <w:rsid w:val="00850E08"/>
    <w:rsid w:val="008530D2"/>
    <w:rsid w:val="00853976"/>
    <w:rsid w:val="0085481C"/>
    <w:rsid w:val="00862B3B"/>
    <w:rsid w:val="00864F59"/>
    <w:rsid w:val="00876390"/>
    <w:rsid w:val="00886030"/>
    <w:rsid w:val="00886CDF"/>
    <w:rsid w:val="008A1073"/>
    <w:rsid w:val="008A1F55"/>
    <w:rsid w:val="008A480A"/>
    <w:rsid w:val="008A6950"/>
    <w:rsid w:val="008B0E89"/>
    <w:rsid w:val="008B4D13"/>
    <w:rsid w:val="008C17C7"/>
    <w:rsid w:val="008C3470"/>
    <w:rsid w:val="008C3E3E"/>
    <w:rsid w:val="008C736B"/>
    <w:rsid w:val="008D1CD2"/>
    <w:rsid w:val="008D4F14"/>
    <w:rsid w:val="008E109B"/>
    <w:rsid w:val="008E1501"/>
    <w:rsid w:val="008E7E4A"/>
    <w:rsid w:val="008F02CF"/>
    <w:rsid w:val="00901E66"/>
    <w:rsid w:val="00907D83"/>
    <w:rsid w:val="00911506"/>
    <w:rsid w:val="0091781D"/>
    <w:rsid w:val="00917FBC"/>
    <w:rsid w:val="00923423"/>
    <w:rsid w:val="00926D90"/>
    <w:rsid w:val="00933631"/>
    <w:rsid w:val="00935D02"/>
    <w:rsid w:val="00937B4F"/>
    <w:rsid w:val="009444CB"/>
    <w:rsid w:val="009503E5"/>
    <w:rsid w:val="0095120C"/>
    <w:rsid w:val="00952526"/>
    <w:rsid w:val="00955764"/>
    <w:rsid w:val="00967D39"/>
    <w:rsid w:val="00973C14"/>
    <w:rsid w:val="00976D63"/>
    <w:rsid w:val="009826EA"/>
    <w:rsid w:val="00984E0A"/>
    <w:rsid w:val="00994D2D"/>
    <w:rsid w:val="00995C84"/>
    <w:rsid w:val="009B29AA"/>
    <w:rsid w:val="009B2F3C"/>
    <w:rsid w:val="009C1E8B"/>
    <w:rsid w:val="009D66DC"/>
    <w:rsid w:val="009E2935"/>
    <w:rsid w:val="009E3F5B"/>
    <w:rsid w:val="009F31D6"/>
    <w:rsid w:val="00A0478B"/>
    <w:rsid w:val="00A07A51"/>
    <w:rsid w:val="00A140C4"/>
    <w:rsid w:val="00A155F3"/>
    <w:rsid w:val="00A2073A"/>
    <w:rsid w:val="00A21E79"/>
    <w:rsid w:val="00A223F6"/>
    <w:rsid w:val="00A30719"/>
    <w:rsid w:val="00A32598"/>
    <w:rsid w:val="00A3264A"/>
    <w:rsid w:val="00A37AC8"/>
    <w:rsid w:val="00A42CE6"/>
    <w:rsid w:val="00A44E81"/>
    <w:rsid w:val="00A51A40"/>
    <w:rsid w:val="00A53307"/>
    <w:rsid w:val="00A579F0"/>
    <w:rsid w:val="00A62E8A"/>
    <w:rsid w:val="00A654DF"/>
    <w:rsid w:val="00A670F3"/>
    <w:rsid w:val="00A7161C"/>
    <w:rsid w:val="00A727B3"/>
    <w:rsid w:val="00A72A2C"/>
    <w:rsid w:val="00A7459A"/>
    <w:rsid w:val="00A762F1"/>
    <w:rsid w:val="00A7728E"/>
    <w:rsid w:val="00A94751"/>
    <w:rsid w:val="00A965CB"/>
    <w:rsid w:val="00AA0DE8"/>
    <w:rsid w:val="00AA132C"/>
    <w:rsid w:val="00AA3A3A"/>
    <w:rsid w:val="00AB12DC"/>
    <w:rsid w:val="00AB6F90"/>
    <w:rsid w:val="00AC7CA2"/>
    <w:rsid w:val="00AE11F4"/>
    <w:rsid w:val="00AE2768"/>
    <w:rsid w:val="00AF086B"/>
    <w:rsid w:val="00B02F72"/>
    <w:rsid w:val="00B07FD4"/>
    <w:rsid w:val="00B1045D"/>
    <w:rsid w:val="00B13B16"/>
    <w:rsid w:val="00B22A17"/>
    <w:rsid w:val="00B23741"/>
    <w:rsid w:val="00B2698C"/>
    <w:rsid w:val="00B32359"/>
    <w:rsid w:val="00B35658"/>
    <w:rsid w:val="00B400B6"/>
    <w:rsid w:val="00B43C2A"/>
    <w:rsid w:val="00B44588"/>
    <w:rsid w:val="00B82ED3"/>
    <w:rsid w:val="00B839D9"/>
    <w:rsid w:val="00B87E60"/>
    <w:rsid w:val="00B93BB7"/>
    <w:rsid w:val="00B966C2"/>
    <w:rsid w:val="00BB1457"/>
    <w:rsid w:val="00BB2926"/>
    <w:rsid w:val="00BB343B"/>
    <w:rsid w:val="00BB45D9"/>
    <w:rsid w:val="00BD07C5"/>
    <w:rsid w:val="00BD233D"/>
    <w:rsid w:val="00BD2F37"/>
    <w:rsid w:val="00BD4188"/>
    <w:rsid w:val="00BD4AF9"/>
    <w:rsid w:val="00BD5C37"/>
    <w:rsid w:val="00BD7197"/>
    <w:rsid w:val="00BE6791"/>
    <w:rsid w:val="00BF0D02"/>
    <w:rsid w:val="00BF154E"/>
    <w:rsid w:val="00BF665D"/>
    <w:rsid w:val="00C03F4E"/>
    <w:rsid w:val="00C05047"/>
    <w:rsid w:val="00C07CEB"/>
    <w:rsid w:val="00C11506"/>
    <w:rsid w:val="00C1517C"/>
    <w:rsid w:val="00C17CF8"/>
    <w:rsid w:val="00C20F9D"/>
    <w:rsid w:val="00C2190D"/>
    <w:rsid w:val="00C23425"/>
    <w:rsid w:val="00C23F48"/>
    <w:rsid w:val="00C3516C"/>
    <w:rsid w:val="00C4598E"/>
    <w:rsid w:val="00C46797"/>
    <w:rsid w:val="00C469F6"/>
    <w:rsid w:val="00C46BC8"/>
    <w:rsid w:val="00C557F7"/>
    <w:rsid w:val="00C6757A"/>
    <w:rsid w:val="00C67FF1"/>
    <w:rsid w:val="00C71B9E"/>
    <w:rsid w:val="00C82638"/>
    <w:rsid w:val="00C83BEB"/>
    <w:rsid w:val="00C8428F"/>
    <w:rsid w:val="00C95534"/>
    <w:rsid w:val="00C97145"/>
    <w:rsid w:val="00CA381A"/>
    <w:rsid w:val="00CA4F9C"/>
    <w:rsid w:val="00CB2D38"/>
    <w:rsid w:val="00CC06BA"/>
    <w:rsid w:val="00CC2A1E"/>
    <w:rsid w:val="00CC6E9A"/>
    <w:rsid w:val="00CE151E"/>
    <w:rsid w:val="00CE318D"/>
    <w:rsid w:val="00CF1479"/>
    <w:rsid w:val="00CF2F15"/>
    <w:rsid w:val="00CF4EC5"/>
    <w:rsid w:val="00CF76FE"/>
    <w:rsid w:val="00D064C0"/>
    <w:rsid w:val="00D065D4"/>
    <w:rsid w:val="00D0775C"/>
    <w:rsid w:val="00D10425"/>
    <w:rsid w:val="00D144A0"/>
    <w:rsid w:val="00D20346"/>
    <w:rsid w:val="00D27588"/>
    <w:rsid w:val="00D41012"/>
    <w:rsid w:val="00D4392F"/>
    <w:rsid w:val="00D43977"/>
    <w:rsid w:val="00D43C5B"/>
    <w:rsid w:val="00D44FE8"/>
    <w:rsid w:val="00D57746"/>
    <w:rsid w:val="00D73579"/>
    <w:rsid w:val="00D827B3"/>
    <w:rsid w:val="00D85365"/>
    <w:rsid w:val="00D85989"/>
    <w:rsid w:val="00D96B78"/>
    <w:rsid w:val="00D971A9"/>
    <w:rsid w:val="00D97314"/>
    <w:rsid w:val="00D97C9B"/>
    <w:rsid w:val="00DA0D40"/>
    <w:rsid w:val="00DA1F8C"/>
    <w:rsid w:val="00DA61D4"/>
    <w:rsid w:val="00DB1032"/>
    <w:rsid w:val="00DB14D1"/>
    <w:rsid w:val="00DC26D6"/>
    <w:rsid w:val="00DE69BC"/>
    <w:rsid w:val="00DF0D89"/>
    <w:rsid w:val="00DF1CB8"/>
    <w:rsid w:val="00DF1EFC"/>
    <w:rsid w:val="00DF2BA7"/>
    <w:rsid w:val="00DF58AE"/>
    <w:rsid w:val="00E0370C"/>
    <w:rsid w:val="00E05CB9"/>
    <w:rsid w:val="00E06AAD"/>
    <w:rsid w:val="00E13300"/>
    <w:rsid w:val="00E17634"/>
    <w:rsid w:val="00E17CA2"/>
    <w:rsid w:val="00E2276B"/>
    <w:rsid w:val="00E31C66"/>
    <w:rsid w:val="00E32FBE"/>
    <w:rsid w:val="00E33BBA"/>
    <w:rsid w:val="00E43E13"/>
    <w:rsid w:val="00E45881"/>
    <w:rsid w:val="00E476E3"/>
    <w:rsid w:val="00E47A16"/>
    <w:rsid w:val="00E50B6C"/>
    <w:rsid w:val="00E56E38"/>
    <w:rsid w:val="00E64D9F"/>
    <w:rsid w:val="00E65173"/>
    <w:rsid w:val="00E67BDB"/>
    <w:rsid w:val="00E70C2C"/>
    <w:rsid w:val="00E73177"/>
    <w:rsid w:val="00E73ECF"/>
    <w:rsid w:val="00E75A5B"/>
    <w:rsid w:val="00E75CAA"/>
    <w:rsid w:val="00E83895"/>
    <w:rsid w:val="00E86012"/>
    <w:rsid w:val="00EA6369"/>
    <w:rsid w:val="00EA684C"/>
    <w:rsid w:val="00EB6B60"/>
    <w:rsid w:val="00EB6FCF"/>
    <w:rsid w:val="00EB772F"/>
    <w:rsid w:val="00EB7A40"/>
    <w:rsid w:val="00EC0F05"/>
    <w:rsid w:val="00ED13B0"/>
    <w:rsid w:val="00ED4A68"/>
    <w:rsid w:val="00EE0F63"/>
    <w:rsid w:val="00EE2684"/>
    <w:rsid w:val="00EE53F1"/>
    <w:rsid w:val="00EF209F"/>
    <w:rsid w:val="00EF3898"/>
    <w:rsid w:val="00EF4435"/>
    <w:rsid w:val="00F00C0E"/>
    <w:rsid w:val="00F016AA"/>
    <w:rsid w:val="00F05AB7"/>
    <w:rsid w:val="00F11221"/>
    <w:rsid w:val="00F116A9"/>
    <w:rsid w:val="00F134B2"/>
    <w:rsid w:val="00F147CA"/>
    <w:rsid w:val="00F26AC1"/>
    <w:rsid w:val="00F27402"/>
    <w:rsid w:val="00F33AC2"/>
    <w:rsid w:val="00F343D8"/>
    <w:rsid w:val="00F3457F"/>
    <w:rsid w:val="00F347FC"/>
    <w:rsid w:val="00F35B86"/>
    <w:rsid w:val="00F45D78"/>
    <w:rsid w:val="00F47816"/>
    <w:rsid w:val="00F52F8D"/>
    <w:rsid w:val="00F541E6"/>
    <w:rsid w:val="00F55270"/>
    <w:rsid w:val="00F61BDE"/>
    <w:rsid w:val="00F63528"/>
    <w:rsid w:val="00F674ED"/>
    <w:rsid w:val="00F77A71"/>
    <w:rsid w:val="00F81FFE"/>
    <w:rsid w:val="00F851DC"/>
    <w:rsid w:val="00F87AEE"/>
    <w:rsid w:val="00F939E1"/>
    <w:rsid w:val="00FA4BF0"/>
    <w:rsid w:val="00FA6576"/>
    <w:rsid w:val="00FB0DC0"/>
    <w:rsid w:val="00FB15AD"/>
    <w:rsid w:val="00FB669F"/>
    <w:rsid w:val="00FC03F0"/>
    <w:rsid w:val="00FC079B"/>
    <w:rsid w:val="00FC2F11"/>
    <w:rsid w:val="00FC5C7D"/>
    <w:rsid w:val="00FD364D"/>
    <w:rsid w:val="00FD5701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31E49"/>
  <w15:chartTrackingRefBased/>
  <w15:docId w15:val="{6389ED8F-32C4-4C4A-8BED-B8C7FCAA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D5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7109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3D537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65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652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C652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3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CC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647F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7F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7F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7F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7F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://cervezalasagra.mailrelay-iv.es/newslink/0/4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cervezalasagra.es/tienda/" TargetMode="External"/><Relationship Id="rId17" Type="http://schemas.openxmlformats.org/officeDocument/2006/relationships/hyperlink" Target="http://cervezalasagra.mailrelay-iv.es/newslink/0/3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ervezalasagra.mailrelay-iv.es/newslink/0/2.html" TargetMode="External"/><Relationship Id="rId20" Type="http://schemas.openxmlformats.org/officeDocument/2006/relationships/hyperlink" Target="mailto:pilar.guerra@acentoenlace.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atiendadelacerveza.com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info@cervezalasagra.e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arta.lepe@acentoenlace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ervezalasagra.es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7A0DC6695484C88668686AB9015B5" ma:contentTypeVersion="13" ma:contentTypeDescription="Crear nuevo documento." ma:contentTypeScope="" ma:versionID="1e554bbdc96b1c2823422205a379c7bd">
  <xsd:schema xmlns:xsd="http://www.w3.org/2001/XMLSchema" xmlns:xs="http://www.w3.org/2001/XMLSchema" xmlns:p="http://schemas.microsoft.com/office/2006/metadata/properties" xmlns:ns2="82f50eca-857a-4d79-9b86-2b47b6fdd532" xmlns:ns3="a1b383cc-a21f-4b1a-a1df-85b256602ce2" targetNamespace="http://schemas.microsoft.com/office/2006/metadata/properties" ma:root="true" ma:fieldsID="4e5f87f4d5b8f66d74a0053de4681237" ns2:_="" ns3:_="">
    <xsd:import namespace="82f50eca-857a-4d79-9b86-2b47b6fdd532"/>
    <xsd:import namespace="a1b383cc-a21f-4b1a-a1df-85b256602c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50eca-857a-4d79-9b86-2b47b6fdd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383cc-a21f-4b1a-a1df-85b256602c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4BB68C-CDB3-442E-93DF-28691890E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50eca-857a-4d79-9b86-2b47b6fdd532"/>
    <ds:schemaRef ds:uri="a1b383cc-a21f-4b1a-a1df-85b256602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3CCC0-D3AE-4693-B8F9-BCB861EAB8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F22188-2F27-446D-A589-96E4B00801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B094B4-62E5-4D9A-A429-E46AA509B8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731</Words>
  <Characters>4026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Pilar Guerra</cp:lastModifiedBy>
  <cp:revision>21</cp:revision>
  <cp:lastPrinted>2020-02-25T17:06:00Z</cp:lastPrinted>
  <dcterms:created xsi:type="dcterms:W3CDTF">2021-11-19T11:56:00Z</dcterms:created>
  <dcterms:modified xsi:type="dcterms:W3CDTF">2021-11-25T09:27:00Z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0x010100DFB7A0DC6695484C88668686AB9015B5</vt:lpwstr>
  </property>
</Properties>
</file>