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6B10A" w14:textId="1594F4ED" w:rsidR="00083A47" w:rsidRDefault="00083A47" w:rsidP="00083A4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0"/>
          <w:szCs w:val="20"/>
          <w:u w:val="single"/>
        </w:rPr>
        <w:t>Reseñas en bares y restaurantes</w:t>
      </w:r>
    </w:p>
    <w:p w14:paraId="25E94032" w14:textId="2D7F29C7" w:rsidR="0025586A" w:rsidRPr="0025586A" w:rsidRDefault="00407C35" w:rsidP="0025586A">
      <w:pPr>
        <w:pStyle w:val="paragraph"/>
        <w:spacing w:before="160" w:beforeAutospacing="0" w:after="160" w:afterAutospacing="0"/>
        <w:jc w:val="center"/>
        <w:textAlignment w:val="baseline"/>
        <w:rPr>
          <w:rFonts w:ascii="Cambria" w:hAnsi="Cambria" w:cs="Cambria"/>
          <w:color w:val="196FFF"/>
          <w:sz w:val="32"/>
          <w:szCs w:val="32"/>
        </w:rPr>
      </w:pPr>
      <w:r>
        <w:rPr>
          <w:rStyle w:val="normaltextrun"/>
          <w:rFonts w:ascii="Montserrat" w:hAnsi="Montserrat"/>
          <w:b/>
          <w:bCs/>
          <w:color w:val="196FFF"/>
          <w:sz w:val="32"/>
          <w:szCs w:val="32"/>
        </w:rPr>
        <w:t xml:space="preserve">NoFakes y @SoyCamarero se posicionan contra las reseñas falsas en hostelería </w:t>
      </w:r>
    </w:p>
    <w:p w14:paraId="5528958C" w14:textId="1533B73D" w:rsidR="0025586A" w:rsidRPr="00DA505D" w:rsidRDefault="00407C35" w:rsidP="0025586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Montserrat" w:hAnsi="Montserrat" w:cs="Segoe UI"/>
          <w:b/>
          <w:bCs/>
          <w:sz w:val="20"/>
          <w:szCs w:val="20"/>
        </w:rPr>
      </w:pPr>
      <w:r w:rsidRPr="00DA505D">
        <w:rPr>
          <w:rStyle w:val="normaltextrun"/>
          <w:rFonts w:ascii="Montserrat" w:hAnsi="Montserrat" w:cs="Segoe UI"/>
          <w:b/>
          <w:bCs/>
          <w:sz w:val="20"/>
          <w:szCs w:val="20"/>
        </w:rPr>
        <w:t xml:space="preserve">El 36% de </w:t>
      </w:r>
      <w:r w:rsidR="00324200" w:rsidRPr="00DA505D">
        <w:rPr>
          <w:rStyle w:val="normaltextrun"/>
          <w:rFonts w:ascii="Montserrat" w:hAnsi="Montserrat" w:cs="Segoe UI"/>
          <w:b/>
          <w:bCs/>
          <w:sz w:val="20"/>
          <w:szCs w:val="20"/>
        </w:rPr>
        <w:t xml:space="preserve">las reseñas fraudulentas que se han intentado registrar </w:t>
      </w:r>
      <w:r w:rsidR="41A62C52" w:rsidRPr="0B1687FA">
        <w:rPr>
          <w:rStyle w:val="normaltextrun"/>
          <w:rFonts w:ascii="Montserrat" w:hAnsi="Montserrat" w:cs="Segoe UI"/>
          <w:b/>
          <w:bCs/>
          <w:sz w:val="20"/>
          <w:szCs w:val="20"/>
        </w:rPr>
        <w:t xml:space="preserve">en la aplicación </w:t>
      </w:r>
      <w:r w:rsidR="00324200" w:rsidRPr="00DA505D">
        <w:rPr>
          <w:rStyle w:val="normaltextrun"/>
          <w:rFonts w:ascii="Montserrat" w:hAnsi="Montserrat" w:cs="Segoe UI"/>
          <w:b/>
          <w:bCs/>
          <w:sz w:val="20"/>
          <w:szCs w:val="20"/>
        </w:rPr>
        <w:t>están relacionadas con bares y restaurantes.</w:t>
      </w:r>
      <w:r w:rsidR="00083A47" w:rsidRPr="00DA505D">
        <w:rPr>
          <w:rStyle w:val="eop"/>
          <w:rFonts w:ascii="Cambria" w:hAnsi="Cambria" w:cs="Cambria"/>
          <w:b/>
          <w:bCs/>
          <w:sz w:val="20"/>
          <w:szCs w:val="20"/>
        </w:rPr>
        <w:t> </w:t>
      </w:r>
    </w:p>
    <w:p w14:paraId="5E943824" w14:textId="25370E49" w:rsidR="00083A47" w:rsidRDefault="3F5D7BDC" w:rsidP="0B1687F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B1687FA">
        <w:rPr>
          <w:rFonts w:ascii="Montserrat" w:hAnsi="Montserrat" w:cs="Segoe UI"/>
          <w:b/>
          <w:bCs/>
          <w:sz w:val="20"/>
          <w:szCs w:val="20"/>
        </w:rPr>
        <w:t>Con NoFakes, s</w:t>
      </w:r>
      <w:r w:rsidR="5B884432" w:rsidRPr="0B1687FA">
        <w:rPr>
          <w:rFonts w:ascii="Montserrat" w:hAnsi="Montserrat" w:cs="Segoe UI"/>
          <w:b/>
          <w:bCs/>
          <w:sz w:val="20"/>
          <w:szCs w:val="20"/>
        </w:rPr>
        <w:t xml:space="preserve">in </w:t>
      </w:r>
      <w:proofErr w:type="gramStart"/>
      <w:r w:rsidR="5B884432" w:rsidRPr="0B1687FA">
        <w:rPr>
          <w:rFonts w:ascii="Montserrat" w:hAnsi="Montserrat" w:cs="Segoe UI"/>
          <w:b/>
          <w:bCs/>
          <w:sz w:val="20"/>
          <w:szCs w:val="20"/>
        </w:rPr>
        <w:t>ticket</w:t>
      </w:r>
      <w:proofErr w:type="gramEnd"/>
      <w:r w:rsidR="5B884432" w:rsidRPr="0B1687FA">
        <w:rPr>
          <w:rFonts w:ascii="Montserrat" w:hAnsi="Montserrat" w:cs="Segoe UI"/>
          <w:b/>
          <w:bCs/>
          <w:sz w:val="20"/>
          <w:szCs w:val="20"/>
        </w:rPr>
        <w:t xml:space="preserve"> no hay reseña</w:t>
      </w:r>
      <w:r w:rsidR="754E3CC5" w:rsidRPr="0B1687FA">
        <w:rPr>
          <w:rFonts w:ascii="Montserrat" w:hAnsi="Montserrat" w:cs="Segoe UI"/>
          <w:b/>
          <w:bCs/>
          <w:sz w:val="20"/>
          <w:szCs w:val="20"/>
        </w:rPr>
        <w:t>.</w:t>
      </w:r>
    </w:p>
    <w:p w14:paraId="04ACB3AD" w14:textId="04B13E55" w:rsidR="00083A47" w:rsidRDefault="00083A47" w:rsidP="00083A4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C383256">
        <w:rPr>
          <w:rStyle w:val="normaltextrun"/>
          <w:rFonts w:ascii="Cambria" w:hAnsi="Cambria" w:cs="Segoe UI"/>
          <w:color w:val="196FFF"/>
        </w:rPr>
        <w:t> </w:t>
      </w:r>
      <w:r>
        <w:rPr>
          <w:rStyle w:val="eop"/>
          <w:rFonts w:ascii="Cambria" w:hAnsi="Cambria" w:cs="Segoe UI"/>
          <w:color w:val="196FFF"/>
        </w:rPr>
        <w:t> </w:t>
      </w:r>
    </w:p>
    <w:p w14:paraId="3D496514" w14:textId="41C6E296" w:rsidR="00CD652D" w:rsidRPr="0025586A" w:rsidRDefault="00083A47" w:rsidP="0025586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b/>
          <w:bCs/>
          <w:color w:val="196FFF"/>
        </w:rPr>
        <w:t xml:space="preserve">Madrid, </w:t>
      </w:r>
      <w:r w:rsidR="00407C35">
        <w:rPr>
          <w:rStyle w:val="normaltextrun"/>
          <w:rFonts w:ascii="Montserrat" w:hAnsi="Montserrat" w:cs="Segoe UI"/>
          <w:b/>
          <w:bCs/>
          <w:color w:val="196FFF"/>
        </w:rPr>
        <w:t xml:space="preserve">29 de </w:t>
      </w:r>
      <w:r>
        <w:rPr>
          <w:rStyle w:val="normaltextrun"/>
          <w:rFonts w:ascii="Montserrat" w:hAnsi="Montserrat" w:cs="Segoe UI"/>
          <w:b/>
          <w:bCs/>
          <w:color w:val="196FFF"/>
        </w:rPr>
        <w:t>marzo de 2023.</w:t>
      </w:r>
      <w:r w:rsidR="0025586A">
        <w:rPr>
          <w:rFonts w:ascii="Segoe UI" w:hAnsi="Segoe UI" w:cs="Segoe UI"/>
          <w:sz w:val="18"/>
          <w:szCs w:val="18"/>
        </w:rPr>
        <w:t xml:space="preserve"> </w:t>
      </w:r>
      <w:r w:rsidR="00CD652D">
        <w:rPr>
          <w:rStyle w:val="normaltextrun"/>
          <w:rFonts w:ascii="Montserrat" w:hAnsi="Montserrat" w:cs="Segoe UI"/>
          <w:sz w:val="22"/>
          <w:szCs w:val="22"/>
        </w:rPr>
        <w:t xml:space="preserve">El mundo de las reseñas ha adquirido una nueva magnitud debido a la demostrada relevancia que tienen en la popularidad de los negocios. Pese a que se están incentivando medidas para dotar a estas valoraciones de unos mínimos de credibilidad, lo cierto es que la desprotección de las empresas en los diferentes buscadores y plataformas </w:t>
      </w:r>
      <w:r w:rsidR="13DD44B9" w:rsidRPr="0B1687FA">
        <w:rPr>
          <w:rStyle w:val="normaltextrun"/>
          <w:rFonts w:ascii="Montserrat" w:hAnsi="Montserrat" w:cs="Segoe UI"/>
          <w:sz w:val="22"/>
          <w:szCs w:val="22"/>
        </w:rPr>
        <w:t>l</w:t>
      </w:r>
      <w:r w:rsidR="422F04E7" w:rsidRPr="0B1687FA">
        <w:rPr>
          <w:rStyle w:val="normaltextrun"/>
          <w:rFonts w:ascii="Montserrat" w:hAnsi="Montserrat" w:cs="Segoe UI"/>
          <w:sz w:val="22"/>
          <w:szCs w:val="22"/>
        </w:rPr>
        <w:t>o</w:t>
      </w:r>
      <w:r w:rsidR="13DD44B9" w:rsidRPr="0B1687FA">
        <w:rPr>
          <w:rStyle w:val="normaltextrun"/>
          <w:rFonts w:ascii="Montserrat" w:hAnsi="Montserrat" w:cs="Segoe UI"/>
          <w:sz w:val="22"/>
          <w:szCs w:val="22"/>
        </w:rPr>
        <w:t>s</w:t>
      </w:r>
      <w:r w:rsidR="00CD652D">
        <w:rPr>
          <w:rStyle w:val="normaltextrun"/>
          <w:rFonts w:ascii="Montserrat" w:hAnsi="Montserrat" w:cs="Segoe UI"/>
          <w:sz w:val="22"/>
          <w:szCs w:val="22"/>
        </w:rPr>
        <w:t xml:space="preserve"> dejan a merced de comentarios y opiniones falsas o </w:t>
      </w:r>
      <w:r w:rsidR="13DD44B9" w:rsidRPr="0B1687FA">
        <w:rPr>
          <w:rStyle w:val="normaltextrun"/>
          <w:rFonts w:ascii="Montserrat" w:hAnsi="Montserrat" w:cs="Segoe UI"/>
          <w:sz w:val="22"/>
          <w:szCs w:val="22"/>
        </w:rPr>
        <w:t>malintencionadas</w:t>
      </w:r>
      <w:r w:rsidR="00CD652D">
        <w:rPr>
          <w:rStyle w:val="normaltextrun"/>
          <w:rFonts w:ascii="Montserrat" w:hAnsi="Montserrat" w:cs="Segoe UI"/>
          <w:sz w:val="22"/>
          <w:szCs w:val="22"/>
        </w:rPr>
        <w:t>.</w:t>
      </w:r>
    </w:p>
    <w:p w14:paraId="59030998" w14:textId="1E899990" w:rsidR="0B1687FA" w:rsidRDefault="0B1687FA" w:rsidP="0B1687FA">
      <w:pPr>
        <w:pStyle w:val="paragraph"/>
        <w:spacing w:before="0" w:beforeAutospacing="0" w:after="0" w:afterAutospacing="0"/>
        <w:jc w:val="both"/>
        <w:rPr>
          <w:rStyle w:val="normaltextrun"/>
          <w:rFonts w:ascii="Montserrat" w:hAnsi="Montserrat" w:cs="Segoe UI"/>
          <w:sz w:val="22"/>
          <w:szCs w:val="22"/>
        </w:rPr>
      </w:pPr>
    </w:p>
    <w:p w14:paraId="4E839219" w14:textId="122D3A62" w:rsidR="005633C9" w:rsidRDefault="005633C9" w:rsidP="00CD652D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normaltextrun"/>
          <w:rFonts w:ascii="Montserrat" w:hAnsi="Montserrat" w:cs="Segoe UI"/>
          <w:sz w:val="22"/>
          <w:szCs w:val="22"/>
        </w:rPr>
      </w:pPr>
      <w:r>
        <w:rPr>
          <w:rStyle w:val="normaltextrun"/>
          <w:rFonts w:ascii="Montserrat" w:hAnsi="Montserrat" w:cs="Segoe UI"/>
          <w:sz w:val="22"/>
          <w:szCs w:val="22"/>
        </w:rPr>
        <w:t>La hostelería es un sector que no es ajeno a la digitalización y, pese a que su servicio es principalmente presencial, deben su popularidad y reputación especialmente al posicionamiento de sus perfiles en diferentes webs y plataformas donde los usuarios suelen volcar su opinión.</w:t>
      </w:r>
    </w:p>
    <w:p w14:paraId="410F13EE" w14:textId="3BA6FA38" w:rsidR="00484F42" w:rsidRPr="00484F42" w:rsidRDefault="00247365" w:rsidP="00CD652D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eop"/>
          <w:rFonts w:ascii="Cambria" w:hAnsi="Cambria" w:cs="Cambria"/>
          <w:sz w:val="22"/>
          <w:szCs w:val="22"/>
        </w:rPr>
      </w:pPr>
      <w:r>
        <w:rPr>
          <w:rFonts w:ascii="Montserrat" w:hAnsi="Montserrat" w:cs="Segoe UI"/>
          <w:noProof/>
          <w:sz w:val="22"/>
          <w:szCs w:val="22"/>
        </w:rPr>
        <w:drawing>
          <wp:anchor distT="71755" distB="71755" distL="114300" distR="114300" simplePos="0" relativeHeight="251658240" behindDoc="0" locked="0" layoutInCell="1" allowOverlap="1" wp14:anchorId="15E8B9A6" wp14:editId="3C663A58">
            <wp:simplePos x="0" y="0"/>
            <wp:positionH relativeFrom="margin">
              <wp:align>center</wp:align>
            </wp:positionH>
            <wp:positionV relativeFrom="paragraph">
              <wp:posOffset>850265</wp:posOffset>
            </wp:positionV>
            <wp:extent cx="2588400" cy="3304800"/>
            <wp:effectExtent l="0" t="0" r="2540" b="0"/>
            <wp:wrapTopAndBottom/>
            <wp:docPr id="1" name="Imagen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400" cy="3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0FF">
        <w:rPr>
          <w:rStyle w:val="normaltextrun"/>
          <w:rFonts w:ascii="Montserrat" w:hAnsi="Montserrat" w:cs="Segoe UI"/>
          <w:sz w:val="22"/>
          <w:szCs w:val="22"/>
        </w:rPr>
        <w:t xml:space="preserve">Según ha identificado NoFakes, empresa de certificación de reseñas, el sector de la hostelería es uno de los más afectados por esta mala praxis y, </w:t>
      </w:r>
      <w:r w:rsidR="003650FF" w:rsidRPr="003650FF">
        <w:rPr>
          <w:rStyle w:val="normaltextrun"/>
          <w:rFonts w:ascii="Montserrat" w:hAnsi="Montserrat" w:cs="Segoe UI"/>
          <w:b/>
          <w:bCs/>
          <w:sz w:val="22"/>
          <w:szCs w:val="22"/>
        </w:rPr>
        <w:t>de todas las reseñas fraudulentas que se han intentado registrar en la plataforma, el 36% están relacionadas con bares y restaurantes</w:t>
      </w:r>
      <w:r w:rsidR="003650FF">
        <w:rPr>
          <w:rStyle w:val="normaltextrun"/>
          <w:rFonts w:ascii="Montserrat" w:hAnsi="Montserrat" w:cs="Segoe UI"/>
          <w:sz w:val="22"/>
          <w:szCs w:val="22"/>
        </w:rPr>
        <w:t>.</w:t>
      </w:r>
      <w:r w:rsidR="003650FF">
        <w:rPr>
          <w:rStyle w:val="normaltextrun"/>
          <w:rFonts w:ascii="Cambria" w:hAnsi="Cambria" w:cs="Cambria"/>
          <w:sz w:val="22"/>
          <w:szCs w:val="22"/>
        </w:rPr>
        <w:t> </w:t>
      </w:r>
    </w:p>
    <w:p w14:paraId="1C0D9E23" w14:textId="731B2357" w:rsidR="004E6833" w:rsidRPr="005633C9" w:rsidRDefault="005633C9" w:rsidP="00CD652D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2"/>
          <w:szCs w:val="22"/>
        </w:rPr>
        <w:t xml:space="preserve">Gracias a perfiles como el de </w:t>
      </w:r>
      <w:r w:rsidR="1662B64B" w:rsidRPr="0B1687FA">
        <w:rPr>
          <w:rStyle w:val="normaltextrun"/>
          <w:rFonts w:ascii="Montserrat" w:hAnsi="Montserrat" w:cs="Segoe UI"/>
          <w:sz w:val="22"/>
          <w:szCs w:val="22"/>
        </w:rPr>
        <w:t>Jesús Soriano, más conocido como</w:t>
      </w:r>
      <w:r w:rsidR="4793E50A" w:rsidRPr="0B1687FA">
        <w:rPr>
          <w:rStyle w:val="normaltextrun"/>
          <w:rFonts w:ascii="Montserrat" w:hAnsi="Montserrat" w:cs="Segoe UI"/>
          <w:sz w:val="22"/>
          <w:szCs w:val="22"/>
        </w:rPr>
        <w:t xml:space="preserve"> </w:t>
      </w:r>
      <w:hyperlink r:id="rId10" w:history="1">
        <w:r w:rsidRPr="00247365">
          <w:rPr>
            <w:rStyle w:val="Hipervnculo"/>
            <w:rFonts w:ascii="Montserrat" w:hAnsi="Montserrat" w:cs="Segoe UI"/>
            <w:b/>
            <w:bCs/>
            <w:sz w:val="22"/>
            <w:szCs w:val="22"/>
          </w:rPr>
          <w:t>@SoyCamarero</w:t>
        </w:r>
      </w:hyperlink>
      <w:r w:rsidR="33CE557E" w:rsidRPr="0B1687FA">
        <w:rPr>
          <w:rStyle w:val="normaltextrun"/>
          <w:rFonts w:ascii="Montserrat" w:hAnsi="Montserrat" w:cs="Segoe UI"/>
          <w:b/>
          <w:bCs/>
          <w:sz w:val="22"/>
          <w:szCs w:val="22"/>
        </w:rPr>
        <w:t xml:space="preserve"> </w:t>
      </w:r>
      <w:r w:rsidR="33CE557E" w:rsidRPr="0B1687FA">
        <w:rPr>
          <w:rStyle w:val="normaltextrun"/>
          <w:rFonts w:ascii="Montserrat" w:hAnsi="Montserrat" w:cs="Segoe UI"/>
          <w:sz w:val="22"/>
          <w:szCs w:val="22"/>
        </w:rPr>
        <w:t>por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compartir contenido relacionado con el mundo de la hostelería, la viralización de las reseñas ha traspasado la frontera de las redes sociales</w:t>
      </w:r>
      <w:r w:rsidR="72C20AA1" w:rsidRPr="0B1687FA">
        <w:rPr>
          <w:rStyle w:val="normaltextrun"/>
          <w:rFonts w:ascii="Montserrat" w:hAnsi="Montserrat" w:cs="Segoe UI"/>
          <w:sz w:val="22"/>
          <w:szCs w:val="22"/>
        </w:rPr>
        <w:t>. En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muchos casos, </w:t>
      </w:r>
      <w:r w:rsidR="72C20AA1" w:rsidRPr="0B1687FA">
        <w:rPr>
          <w:rStyle w:val="normaltextrun"/>
          <w:rFonts w:ascii="Montserrat" w:hAnsi="Montserrat" w:cs="Segoe UI"/>
          <w:sz w:val="22"/>
          <w:szCs w:val="22"/>
        </w:rPr>
        <w:t xml:space="preserve">con </w:t>
      </w:r>
      <w:r>
        <w:rPr>
          <w:rStyle w:val="normaltextrun"/>
          <w:rFonts w:ascii="Montserrat" w:hAnsi="Montserrat" w:cs="Segoe UI"/>
          <w:sz w:val="22"/>
          <w:szCs w:val="22"/>
        </w:rPr>
        <w:t>opiniones que rozan la irrealidad, poniendo en peligro el posicionamiento y la reputación de los comercios</w:t>
      </w:r>
      <w:r w:rsidR="7D9288F6" w:rsidRPr="0B1687FA">
        <w:rPr>
          <w:rStyle w:val="normaltextrun"/>
          <w:rFonts w:ascii="Montserrat" w:hAnsi="Montserrat" w:cs="Segoe UI"/>
          <w:sz w:val="22"/>
          <w:szCs w:val="22"/>
        </w:rPr>
        <w:t xml:space="preserve"> y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afectando de igual modo a negocios y consumidores.</w:t>
      </w:r>
      <w:r>
        <w:rPr>
          <w:rStyle w:val="eop"/>
          <w:rFonts w:ascii="Cambria" w:hAnsi="Cambria" w:cs="Cambria"/>
          <w:sz w:val="22"/>
          <w:szCs w:val="22"/>
        </w:rPr>
        <w:t> </w:t>
      </w:r>
    </w:p>
    <w:p w14:paraId="5D33727B" w14:textId="0D60ACC5" w:rsidR="004E6833" w:rsidRDefault="004E6833" w:rsidP="00CD652D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normaltextrun"/>
          <w:rFonts w:ascii="Montserrat" w:hAnsi="Montserrat" w:cs="Segoe UI"/>
          <w:sz w:val="22"/>
          <w:szCs w:val="22"/>
        </w:rPr>
      </w:pPr>
      <w:r>
        <w:rPr>
          <w:rStyle w:val="normaltextrun"/>
          <w:rFonts w:ascii="Montserrat" w:hAnsi="Montserrat" w:cs="Segoe UI"/>
          <w:sz w:val="22"/>
          <w:szCs w:val="22"/>
        </w:rPr>
        <w:lastRenderedPageBreak/>
        <w:t xml:space="preserve">El problema reside en la falta de control sobre quién pone una reseña. Con todo un mercado fraudulento de compra y venta de reseñas falsas, disponible en cualquier buscador, </w:t>
      </w:r>
      <w:r w:rsidRPr="005633C9">
        <w:rPr>
          <w:rStyle w:val="normaltextrun"/>
          <w:rFonts w:ascii="Montserrat" w:hAnsi="Montserrat" w:cs="Segoe UI"/>
          <w:b/>
          <w:bCs/>
          <w:sz w:val="22"/>
          <w:szCs w:val="22"/>
        </w:rPr>
        <w:t>actualmente se identifica un 55% de reseñas falsas en internet</w:t>
      </w:r>
      <w:r w:rsidR="6FE4467C" w:rsidRPr="0B1687FA">
        <w:rPr>
          <w:rStyle w:val="normaltextrun"/>
          <w:rFonts w:ascii="Montserrat" w:hAnsi="Montserrat" w:cs="Segoe UI"/>
          <w:b/>
          <w:bCs/>
          <w:sz w:val="22"/>
          <w:szCs w:val="22"/>
        </w:rPr>
        <w:t>.</w:t>
      </w:r>
      <w:r w:rsidR="0D35149D" w:rsidRPr="0B1687FA">
        <w:rPr>
          <w:rStyle w:val="normaltextrun"/>
          <w:rFonts w:ascii="Montserrat" w:hAnsi="Montserrat" w:cs="Segoe UI"/>
          <w:sz w:val="22"/>
          <w:szCs w:val="22"/>
        </w:rPr>
        <w:t xml:space="preserve"> </w:t>
      </w:r>
      <w:r w:rsidR="10A40F15" w:rsidRPr="0B1687FA">
        <w:rPr>
          <w:rStyle w:val="normaltextrun"/>
          <w:rFonts w:ascii="Montserrat" w:hAnsi="Montserrat" w:cs="Segoe UI"/>
          <w:sz w:val="22"/>
          <w:szCs w:val="22"/>
        </w:rPr>
        <w:t>Éstas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se utilizan </w:t>
      </w:r>
      <w:r w:rsidR="6151FBA6" w:rsidRPr="0B1687FA">
        <w:rPr>
          <w:rStyle w:val="normaltextrun"/>
          <w:rFonts w:ascii="Montserrat" w:hAnsi="Montserrat" w:cs="Segoe UI"/>
          <w:sz w:val="22"/>
          <w:szCs w:val="22"/>
        </w:rPr>
        <w:t>tanto</w:t>
      </w:r>
      <w:r w:rsidR="0D35149D" w:rsidRPr="0B1687FA">
        <w:rPr>
          <w:rStyle w:val="normaltextrun"/>
          <w:rFonts w:ascii="Montserrat" w:hAnsi="Montserrat" w:cs="Segoe UI"/>
          <w:sz w:val="22"/>
          <w:szCs w:val="22"/>
        </w:rPr>
        <w:t xml:space="preserve"> 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para aumentar </w:t>
      </w:r>
      <w:r w:rsidR="005633C9">
        <w:rPr>
          <w:rStyle w:val="normaltextrun"/>
          <w:rFonts w:ascii="Montserrat" w:hAnsi="Montserrat" w:cs="Segoe UI"/>
          <w:sz w:val="22"/>
          <w:szCs w:val="22"/>
        </w:rPr>
        <w:t>la reputación online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de una empresa como para desprestigiar y perjudicar a la competencia o </w:t>
      </w:r>
      <w:r w:rsidR="593DEA00" w:rsidRPr="0B1687FA">
        <w:rPr>
          <w:rStyle w:val="normaltextrun"/>
          <w:rFonts w:ascii="Montserrat" w:hAnsi="Montserrat" w:cs="Segoe UI"/>
          <w:sz w:val="22"/>
          <w:szCs w:val="22"/>
        </w:rPr>
        <w:t>incluso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el establecimiento de alguien que no te cae bien.</w:t>
      </w:r>
    </w:p>
    <w:p w14:paraId="31867750" w14:textId="6574CB87" w:rsidR="00EF103E" w:rsidRDefault="00EF103E" w:rsidP="00CD652D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normaltextrun"/>
          <w:rFonts w:ascii="Montserrat" w:hAnsi="Montserrat" w:cs="Segoe UI"/>
          <w:b/>
          <w:bCs/>
          <w:color w:val="196FFF"/>
        </w:rPr>
      </w:pPr>
      <w:r w:rsidRPr="00EF103E">
        <w:rPr>
          <w:rStyle w:val="normaltextrun"/>
          <w:rFonts w:ascii="Montserrat" w:hAnsi="Montserrat" w:cs="Segoe UI"/>
          <w:b/>
          <w:bCs/>
          <w:color w:val="196FFF"/>
        </w:rPr>
        <w:t>Certificación de reseñas</w:t>
      </w:r>
      <w:r w:rsidR="522C3627" w:rsidRPr="0B1687FA">
        <w:rPr>
          <w:rStyle w:val="normaltextrun"/>
          <w:rFonts w:ascii="Montserrat" w:hAnsi="Montserrat" w:cs="Segoe UI"/>
          <w:b/>
          <w:bCs/>
          <w:color w:val="196FFF"/>
        </w:rPr>
        <w:t>: l</w:t>
      </w:r>
      <w:r w:rsidR="316C6D8F" w:rsidRPr="0B1687FA">
        <w:rPr>
          <w:rStyle w:val="normaltextrun"/>
          <w:rFonts w:ascii="Montserrat" w:hAnsi="Montserrat" w:cs="Segoe UI"/>
          <w:b/>
          <w:bCs/>
          <w:color w:val="196FFF"/>
        </w:rPr>
        <w:t>a</w:t>
      </w:r>
      <w:r w:rsidRPr="00EF103E">
        <w:rPr>
          <w:rStyle w:val="normaltextrun"/>
          <w:rFonts w:ascii="Montserrat" w:hAnsi="Montserrat" w:cs="Segoe UI"/>
          <w:b/>
          <w:bCs/>
          <w:color w:val="196FFF"/>
        </w:rPr>
        <w:t xml:space="preserve"> solución para las </w:t>
      </w:r>
      <w:proofErr w:type="spellStart"/>
      <w:r w:rsidRPr="00EF103E">
        <w:rPr>
          <w:rStyle w:val="normaltextrun"/>
          <w:rFonts w:ascii="Montserrat" w:hAnsi="Montserrat" w:cs="Segoe UI"/>
          <w:b/>
          <w:bCs/>
          <w:color w:val="196FFF"/>
        </w:rPr>
        <w:t>fake</w:t>
      </w:r>
      <w:proofErr w:type="spellEnd"/>
      <w:r w:rsidRPr="00EF103E">
        <w:rPr>
          <w:rStyle w:val="normaltextrun"/>
          <w:rFonts w:ascii="Montserrat" w:hAnsi="Montserrat" w:cs="Segoe UI"/>
          <w:b/>
          <w:bCs/>
          <w:color w:val="196FFF"/>
        </w:rPr>
        <w:t xml:space="preserve"> </w:t>
      </w:r>
      <w:proofErr w:type="spellStart"/>
      <w:r w:rsidRPr="00EF103E">
        <w:rPr>
          <w:rStyle w:val="normaltextrun"/>
          <w:rFonts w:ascii="Montserrat" w:hAnsi="Montserrat" w:cs="Segoe UI"/>
          <w:b/>
          <w:bCs/>
          <w:color w:val="196FFF"/>
        </w:rPr>
        <w:t>reviews</w:t>
      </w:r>
      <w:proofErr w:type="spellEnd"/>
    </w:p>
    <w:p w14:paraId="720C2D0F" w14:textId="3BBFF2D0" w:rsidR="00CD652D" w:rsidRPr="00293A09" w:rsidRDefault="005633C9" w:rsidP="00CD652D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normaltextrun"/>
          <w:rFonts w:ascii="Montserrat" w:hAnsi="Montserrat" w:cs="Segoe UI"/>
          <w:sz w:val="22"/>
          <w:szCs w:val="22"/>
        </w:rPr>
      </w:pPr>
      <w:r>
        <w:rPr>
          <w:rStyle w:val="normaltextrun"/>
          <w:rFonts w:ascii="Montserrat" w:hAnsi="Montserrat" w:cs="Segoe UI"/>
          <w:sz w:val="22"/>
          <w:szCs w:val="22"/>
        </w:rPr>
        <w:t>Con el objetivo de aportar una solución y cumplir con la Directiva Ómnibus aprobada en 2022 que</w:t>
      </w:r>
      <w:r w:rsidR="1D5DF13F" w:rsidRPr="0B1687FA">
        <w:rPr>
          <w:rStyle w:val="normaltextrun"/>
          <w:rFonts w:ascii="Montserrat" w:hAnsi="Montserrat" w:cs="Segoe UI"/>
          <w:sz w:val="22"/>
          <w:szCs w:val="22"/>
        </w:rPr>
        <w:t>,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entre otras cosas</w:t>
      </w:r>
      <w:r w:rsidR="3E7A4750" w:rsidRPr="0B1687FA">
        <w:rPr>
          <w:rStyle w:val="normaltextrun"/>
          <w:rFonts w:ascii="Montserrat" w:hAnsi="Montserrat" w:cs="Segoe UI"/>
          <w:sz w:val="22"/>
          <w:szCs w:val="22"/>
        </w:rPr>
        <w:t>,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persigue y sanciona las reseñas no </w:t>
      </w:r>
      <w:r w:rsidR="00293A09">
        <w:rPr>
          <w:rStyle w:val="normaltextrun"/>
          <w:rFonts w:ascii="Montserrat" w:hAnsi="Montserrat" w:cs="Segoe UI"/>
          <w:sz w:val="22"/>
          <w:szCs w:val="22"/>
        </w:rPr>
        <w:t>verificadas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, NoFakes </w:t>
      </w:r>
      <w:r w:rsidR="3D05F292" w:rsidRPr="0B1687FA">
        <w:rPr>
          <w:rStyle w:val="normaltextrun"/>
          <w:rFonts w:ascii="Montserrat" w:hAnsi="Montserrat" w:cs="Segoe UI"/>
          <w:sz w:val="22"/>
          <w:szCs w:val="22"/>
        </w:rPr>
        <w:t>ha desarrollado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un proceso de </w:t>
      </w:r>
      <w:r w:rsidR="00293A09">
        <w:rPr>
          <w:rStyle w:val="normaltextrun"/>
          <w:rFonts w:ascii="Montserrat" w:hAnsi="Montserrat" w:cs="Segoe UI"/>
          <w:sz w:val="22"/>
          <w:szCs w:val="22"/>
        </w:rPr>
        <w:t>certificación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</w:t>
      </w:r>
      <w:r w:rsidR="005867BA">
        <w:rPr>
          <w:rStyle w:val="normaltextrun"/>
          <w:rFonts w:ascii="Montserrat" w:hAnsi="Montserrat" w:cs="Segoe UI"/>
          <w:sz w:val="22"/>
          <w:szCs w:val="22"/>
        </w:rPr>
        <w:t xml:space="preserve">que comienza con la validación de un </w:t>
      </w:r>
      <w:proofErr w:type="gramStart"/>
      <w:r w:rsidR="005867BA">
        <w:rPr>
          <w:rStyle w:val="normaltextrun"/>
          <w:rFonts w:ascii="Montserrat" w:hAnsi="Montserrat" w:cs="Segoe UI"/>
          <w:sz w:val="22"/>
          <w:szCs w:val="22"/>
        </w:rPr>
        <w:t>ticket</w:t>
      </w:r>
      <w:proofErr w:type="gramEnd"/>
      <w:r>
        <w:rPr>
          <w:rStyle w:val="normaltextrun"/>
          <w:rFonts w:ascii="Montserrat" w:hAnsi="Montserrat" w:cs="Segoe UI"/>
          <w:sz w:val="22"/>
          <w:szCs w:val="22"/>
        </w:rPr>
        <w:t xml:space="preserve"> </w:t>
      </w:r>
      <w:r w:rsidR="00293A09">
        <w:rPr>
          <w:rStyle w:val="normaltextrun"/>
          <w:rFonts w:ascii="Montserrat" w:hAnsi="Montserrat" w:cs="Segoe UI"/>
          <w:sz w:val="22"/>
          <w:szCs w:val="22"/>
        </w:rPr>
        <w:t>de compra</w:t>
      </w:r>
      <w:r w:rsidR="6D6846D0" w:rsidRPr="0B1687FA">
        <w:rPr>
          <w:rStyle w:val="normaltextrun"/>
          <w:rFonts w:ascii="Montserrat" w:hAnsi="Montserrat" w:cs="Segoe UI"/>
          <w:sz w:val="22"/>
          <w:szCs w:val="22"/>
        </w:rPr>
        <w:t>, lo</w:t>
      </w:r>
      <w:r w:rsidR="00293A09">
        <w:rPr>
          <w:rStyle w:val="normaltextrun"/>
          <w:rFonts w:ascii="Montserrat" w:hAnsi="Montserrat" w:cs="Segoe UI"/>
          <w:sz w:val="22"/>
          <w:szCs w:val="22"/>
        </w:rPr>
        <w:t xml:space="preserve"> que </w:t>
      </w:r>
      <w:r w:rsidR="7C9E28A6" w:rsidRPr="0B1687FA">
        <w:rPr>
          <w:rStyle w:val="normaltextrun"/>
          <w:rFonts w:ascii="Montserrat" w:hAnsi="Montserrat" w:cs="Segoe UI"/>
          <w:sz w:val="22"/>
          <w:szCs w:val="22"/>
        </w:rPr>
        <w:t>permit</w:t>
      </w:r>
      <w:r w:rsidR="4CA87E38" w:rsidRPr="0B1687FA">
        <w:rPr>
          <w:rStyle w:val="normaltextrun"/>
          <w:rFonts w:ascii="Montserrat" w:hAnsi="Montserrat" w:cs="Segoe UI"/>
          <w:sz w:val="22"/>
          <w:szCs w:val="22"/>
        </w:rPr>
        <w:t>e</w:t>
      </w:r>
      <w:r w:rsidR="00293A09">
        <w:rPr>
          <w:rStyle w:val="normaltextrun"/>
          <w:rFonts w:ascii="Montserrat" w:hAnsi="Montserrat" w:cs="Segoe UI"/>
          <w:sz w:val="22"/>
          <w:szCs w:val="22"/>
        </w:rPr>
        <w:t xml:space="preserve"> comprobar que se trata de un cliente real. </w:t>
      </w:r>
      <w:r w:rsidR="00293A09">
        <w:rPr>
          <w:rStyle w:val="normaltextrun"/>
          <w:rFonts w:ascii="Montserrat" w:hAnsi="Montserrat" w:cs="Segoe UI"/>
          <w:b/>
          <w:bCs/>
          <w:sz w:val="22"/>
          <w:szCs w:val="22"/>
        </w:rPr>
        <w:t>Si</w:t>
      </w:r>
      <w:r w:rsidR="00293A09" w:rsidRPr="00293A09">
        <w:rPr>
          <w:rStyle w:val="normaltextrun"/>
          <w:rFonts w:ascii="Montserrat" w:hAnsi="Montserrat" w:cs="Segoe UI"/>
          <w:b/>
          <w:bCs/>
          <w:sz w:val="22"/>
          <w:szCs w:val="22"/>
        </w:rPr>
        <w:t xml:space="preserve">n </w:t>
      </w:r>
      <w:proofErr w:type="gramStart"/>
      <w:r w:rsidR="00293A09" w:rsidRPr="00293A09">
        <w:rPr>
          <w:rStyle w:val="normaltextrun"/>
          <w:rFonts w:ascii="Montserrat" w:hAnsi="Montserrat" w:cs="Segoe UI"/>
          <w:b/>
          <w:bCs/>
          <w:sz w:val="22"/>
          <w:szCs w:val="22"/>
        </w:rPr>
        <w:t>ticket</w:t>
      </w:r>
      <w:proofErr w:type="gramEnd"/>
      <w:r w:rsidR="6E88A3F7" w:rsidRPr="0B1687FA">
        <w:rPr>
          <w:rStyle w:val="normaltextrun"/>
          <w:rFonts w:ascii="Montserrat" w:hAnsi="Montserrat" w:cs="Segoe UI"/>
          <w:b/>
          <w:bCs/>
          <w:sz w:val="22"/>
          <w:szCs w:val="22"/>
        </w:rPr>
        <w:t>,</w:t>
      </w:r>
      <w:r w:rsidR="00293A09" w:rsidRPr="00293A09">
        <w:rPr>
          <w:rStyle w:val="normaltextrun"/>
          <w:rFonts w:ascii="Montserrat" w:hAnsi="Montserrat" w:cs="Segoe UI"/>
          <w:b/>
          <w:bCs/>
          <w:sz w:val="22"/>
          <w:szCs w:val="22"/>
        </w:rPr>
        <w:t xml:space="preserve"> no hay reseña.</w:t>
      </w:r>
    </w:p>
    <w:p w14:paraId="73706E6A" w14:textId="7AC2ADBB" w:rsidR="00293A09" w:rsidRDefault="00293A09" w:rsidP="00CD652D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normaltextrun"/>
          <w:rFonts w:ascii="Montserrat" w:hAnsi="Montserrat" w:cs="Segoe UI"/>
          <w:sz w:val="22"/>
          <w:szCs w:val="22"/>
        </w:rPr>
      </w:pPr>
      <w:r>
        <w:rPr>
          <w:rStyle w:val="normaltextrun"/>
          <w:rFonts w:ascii="Montserrat" w:hAnsi="Montserrat" w:cs="Segoe UI"/>
          <w:sz w:val="22"/>
          <w:szCs w:val="22"/>
        </w:rPr>
        <w:t xml:space="preserve">A esta solución, </w:t>
      </w:r>
      <w:r w:rsidRPr="00293A09">
        <w:rPr>
          <w:rStyle w:val="normaltextrun"/>
          <w:rFonts w:ascii="Montserrat" w:hAnsi="Montserrat" w:cs="Segoe UI"/>
          <w:b/>
          <w:bCs/>
          <w:sz w:val="22"/>
          <w:szCs w:val="22"/>
        </w:rPr>
        <w:t>@SoyCamarero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afirma, “me parece una idea brutal. Es algo que llevamos pidiendo a gritos todos los que trabajamos en este sector, ya que hasta ahora </w:t>
      </w:r>
      <w:r w:rsidR="7C9E28A6" w:rsidRPr="0B1687FA">
        <w:rPr>
          <w:rStyle w:val="normaltextrun"/>
          <w:rFonts w:ascii="Montserrat" w:hAnsi="Montserrat" w:cs="Segoe UI"/>
          <w:sz w:val="22"/>
          <w:szCs w:val="22"/>
        </w:rPr>
        <w:t>cualquier</w:t>
      </w:r>
      <w:r w:rsidR="52BB1D05" w:rsidRPr="0B1687FA">
        <w:rPr>
          <w:rStyle w:val="normaltextrun"/>
          <w:rFonts w:ascii="Montserrat" w:hAnsi="Montserrat" w:cs="Segoe UI"/>
          <w:sz w:val="22"/>
          <w:szCs w:val="22"/>
        </w:rPr>
        <w:t>a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puede reseñar restaurantes sin ni siquiera pisar el local, en muchos casos haciendo daño al trabajo de los demás</w:t>
      </w:r>
      <w:r w:rsidR="0C09ACA3" w:rsidRPr="0B1687FA">
        <w:rPr>
          <w:rStyle w:val="normaltextrun"/>
          <w:rFonts w:ascii="Montserrat" w:hAnsi="Montserrat" w:cs="Segoe UI"/>
          <w:sz w:val="22"/>
          <w:szCs w:val="22"/>
        </w:rPr>
        <w:t xml:space="preserve"> y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distorsionando la puntuación real del establecimiento”.</w:t>
      </w:r>
    </w:p>
    <w:p w14:paraId="0F36B013" w14:textId="4986CFE5" w:rsidR="00293A09" w:rsidRDefault="00293A09" w:rsidP="00CD652D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normaltextrun"/>
          <w:rFonts w:ascii="Montserrat" w:hAnsi="Montserrat" w:cs="Segoe UI"/>
          <w:sz w:val="22"/>
          <w:szCs w:val="22"/>
        </w:rPr>
      </w:pPr>
      <w:r>
        <w:rPr>
          <w:rStyle w:val="normaltextrun"/>
          <w:rFonts w:ascii="Montserrat" w:hAnsi="Montserrat" w:cs="Segoe UI"/>
          <w:sz w:val="22"/>
          <w:szCs w:val="22"/>
        </w:rPr>
        <w:t xml:space="preserve">Según NoFakes, el sector de la hostelería es uno de los principales beneficiados en su proceso de criba de reseñas </w:t>
      </w:r>
      <w:r w:rsidR="005E4D9C">
        <w:rPr>
          <w:rStyle w:val="normaltextrun"/>
          <w:rFonts w:ascii="Montserrat" w:hAnsi="Montserrat" w:cs="Segoe UI"/>
          <w:sz w:val="22"/>
          <w:szCs w:val="22"/>
        </w:rPr>
        <w:t xml:space="preserve">y es que </w:t>
      </w:r>
      <w:r w:rsidR="005E4D9C" w:rsidRPr="00990412">
        <w:rPr>
          <w:rStyle w:val="normaltextrun"/>
          <w:rFonts w:ascii="Montserrat" w:hAnsi="Montserrat" w:cs="Segoe UI"/>
          <w:b/>
          <w:bCs/>
          <w:sz w:val="22"/>
          <w:szCs w:val="22"/>
        </w:rPr>
        <w:t>un 24% de las reseñas a bares y restaurante que intentan subir a la plataforma son rechazadas directamente por el algoritmo</w:t>
      </w:r>
      <w:r w:rsidR="005E4D9C">
        <w:rPr>
          <w:rStyle w:val="normaltextrun"/>
          <w:rFonts w:ascii="Montserrat" w:hAnsi="Montserrat" w:cs="Segoe UI"/>
          <w:sz w:val="22"/>
          <w:szCs w:val="22"/>
        </w:rPr>
        <w:t xml:space="preserve"> desarrollado por </w:t>
      </w:r>
      <w:r w:rsidR="02CA891A" w:rsidRPr="0B1687FA">
        <w:rPr>
          <w:rStyle w:val="normaltextrun"/>
          <w:rFonts w:ascii="Montserrat" w:hAnsi="Montserrat" w:cs="Segoe UI"/>
          <w:sz w:val="22"/>
          <w:szCs w:val="22"/>
        </w:rPr>
        <w:t>est</w:t>
      </w:r>
      <w:r w:rsidR="620AC081" w:rsidRPr="0B1687FA">
        <w:rPr>
          <w:rStyle w:val="normaltextrun"/>
          <w:rFonts w:ascii="Montserrat" w:hAnsi="Montserrat" w:cs="Segoe UI"/>
          <w:sz w:val="22"/>
          <w:szCs w:val="22"/>
        </w:rPr>
        <w:t>a</w:t>
      </w:r>
      <w:r w:rsidR="005E4D9C">
        <w:rPr>
          <w:rStyle w:val="normaltextrun"/>
          <w:rFonts w:ascii="Montserrat" w:hAnsi="Montserrat" w:cs="Segoe UI"/>
          <w:sz w:val="22"/>
          <w:szCs w:val="22"/>
        </w:rPr>
        <w:t xml:space="preserve"> empresa española.</w:t>
      </w:r>
    </w:p>
    <w:p w14:paraId="2630A29E" w14:textId="6D616C4F" w:rsidR="005E4D9C" w:rsidRDefault="005E4D9C" w:rsidP="005E4D9C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ontserrat" w:hAnsi="Montserrat" w:cs="Segoe UI"/>
          <w:sz w:val="22"/>
          <w:szCs w:val="22"/>
        </w:rPr>
        <w:t>Sin duda el sector de la restauración ha encontrado un aliado en la certificación de reseñas</w:t>
      </w:r>
      <w:r w:rsidR="34C040DD" w:rsidRPr="0B1687FA">
        <w:rPr>
          <w:rStyle w:val="normaltextrun"/>
          <w:rFonts w:ascii="Montserrat" w:hAnsi="Montserrat" w:cs="Segoe UI"/>
          <w:sz w:val="22"/>
          <w:szCs w:val="22"/>
        </w:rPr>
        <w:t>. F</w:t>
      </w:r>
      <w:r w:rsidR="620AC081" w:rsidRPr="0B1687FA">
        <w:rPr>
          <w:rStyle w:val="normaltextrun"/>
          <w:rFonts w:ascii="Montserrat" w:hAnsi="Montserrat" w:cs="Segoe UI"/>
          <w:sz w:val="22"/>
          <w:szCs w:val="22"/>
        </w:rPr>
        <w:t>rente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 al pasatiempo de postear reseñas sin sentido, se han encontrado un muro que exige una prueba real de consumo. Aunque </w:t>
      </w:r>
      <w:r w:rsidRPr="00FD1C73">
        <w:rPr>
          <w:rStyle w:val="normaltextrun"/>
          <w:rFonts w:ascii="Montserrat" w:hAnsi="Montserrat" w:cs="Segoe UI"/>
          <w:b/>
          <w:bCs/>
          <w:sz w:val="22"/>
          <w:szCs w:val="22"/>
        </w:rPr>
        <w:t xml:space="preserve">algunos siguen </w:t>
      </w:r>
      <w:r w:rsidR="00251BD9" w:rsidRPr="00FD1C73">
        <w:rPr>
          <w:rStyle w:val="normaltextrun"/>
          <w:rFonts w:ascii="Montserrat" w:hAnsi="Montserrat" w:cs="Segoe UI"/>
          <w:b/>
          <w:bCs/>
          <w:sz w:val="22"/>
          <w:szCs w:val="22"/>
        </w:rPr>
        <w:t>intentando</w:t>
      </w:r>
      <w:r w:rsidRPr="00FD1C73">
        <w:rPr>
          <w:rStyle w:val="normaltextrun"/>
          <w:rFonts w:ascii="Montserrat" w:hAnsi="Montserrat" w:cs="Segoe UI"/>
          <w:b/>
          <w:bCs/>
          <w:sz w:val="22"/>
          <w:szCs w:val="22"/>
        </w:rPr>
        <w:t xml:space="preserve"> compartir reseñas junto con fotos que no </w:t>
      </w:r>
      <w:r w:rsidR="620AC081" w:rsidRPr="0B1687FA">
        <w:rPr>
          <w:rStyle w:val="normaltextrun"/>
          <w:rFonts w:ascii="Montserrat" w:hAnsi="Montserrat" w:cs="Segoe UI"/>
          <w:b/>
          <w:bCs/>
          <w:sz w:val="22"/>
          <w:szCs w:val="22"/>
        </w:rPr>
        <w:t>corresponde</w:t>
      </w:r>
      <w:r w:rsidR="2B89B336" w:rsidRPr="0B1687FA">
        <w:rPr>
          <w:rStyle w:val="normaltextrun"/>
          <w:rFonts w:ascii="Montserrat" w:hAnsi="Montserrat" w:cs="Segoe UI"/>
          <w:b/>
          <w:bCs/>
          <w:sz w:val="22"/>
          <w:szCs w:val="22"/>
        </w:rPr>
        <w:t>n</w:t>
      </w:r>
      <w:r w:rsidRPr="00FD1C73">
        <w:rPr>
          <w:rStyle w:val="normaltextrun"/>
          <w:rFonts w:ascii="Montserrat" w:hAnsi="Montserrat" w:cs="Segoe UI"/>
          <w:b/>
          <w:bCs/>
          <w:sz w:val="22"/>
          <w:szCs w:val="22"/>
        </w:rPr>
        <w:t xml:space="preserve"> con el servicio disfrutado, el producto adquirido o incluso el mismo establecimiento, siendo éstas un 16% del total.</w:t>
      </w:r>
      <w:r>
        <w:rPr>
          <w:rStyle w:val="normaltextrun"/>
          <w:rFonts w:ascii="Cambria" w:hAnsi="Cambria" w:cs="Cambria"/>
          <w:sz w:val="22"/>
          <w:szCs w:val="22"/>
        </w:rPr>
        <w:t> </w:t>
      </w:r>
      <w:r>
        <w:rPr>
          <w:rStyle w:val="eop"/>
          <w:rFonts w:ascii="Cambria" w:hAnsi="Cambria" w:cs="Cambria"/>
          <w:sz w:val="22"/>
          <w:szCs w:val="22"/>
        </w:rPr>
        <w:t> </w:t>
      </w:r>
    </w:p>
    <w:p w14:paraId="2DD8B05E" w14:textId="2E10C64D" w:rsidR="001A6C0E" w:rsidRDefault="00CD652D" w:rsidP="00990412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Style w:val="eop"/>
          <w:rFonts w:ascii="Cambria" w:hAnsi="Cambria" w:cs="Cambria"/>
          <w:b/>
          <w:bCs/>
          <w:sz w:val="22"/>
          <w:szCs w:val="22"/>
        </w:rPr>
      </w:pPr>
      <w:r>
        <w:rPr>
          <w:rStyle w:val="normaltextrun"/>
          <w:rFonts w:ascii="Montserrat" w:hAnsi="Montserrat" w:cs="Segoe UI"/>
          <w:sz w:val="22"/>
          <w:szCs w:val="22"/>
        </w:rPr>
        <w:t xml:space="preserve">NoFakes se vale de la prueba de consumición, es decir el </w:t>
      </w:r>
      <w:proofErr w:type="gramStart"/>
      <w:r>
        <w:rPr>
          <w:rStyle w:val="normaltextrun"/>
          <w:rFonts w:ascii="Montserrat" w:hAnsi="Montserrat" w:cs="Segoe UI"/>
          <w:sz w:val="22"/>
          <w:szCs w:val="22"/>
        </w:rPr>
        <w:t>ticket</w:t>
      </w:r>
      <w:proofErr w:type="gramEnd"/>
      <w:r>
        <w:rPr>
          <w:rStyle w:val="normaltextrun"/>
          <w:rFonts w:ascii="Montserrat" w:hAnsi="Montserrat" w:cs="Segoe UI"/>
          <w:sz w:val="22"/>
          <w:szCs w:val="22"/>
        </w:rPr>
        <w:t xml:space="preserve"> de compra, como principal</w:t>
      </w:r>
      <w:r w:rsidR="00666642">
        <w:rPr>
          <w:rStyle w:val="normaltextrun"/>
          <w:rFonts w:ascii="Montserrat" w:hAnsi="Montserrat" w:cs="Segoe UI"/>
          <w:sz w:val="22"/>
          <w:szCs w:val="22"/>
        </w:rPr>
        <w:t xml:space="preserve"> validación </w:t>
      </w:r>
      <w:r>
        <w:rPr>
          <w:rStyle w:val="normaltextrun"/>
          <w:rFonts w:ascii="Montserrat" w:hAnsi="Montserrat" w:cs="Segoe UI"/>
          <w:sz w:val="22"/>
          <w:szCs w:val="22"/>
        </w:rPr>
        <w:t xml:space="preserve">para subir una reseña, y no son pocos los que tiran de picaresca para intentar colar un </w:t>
      </w:r>
      <w:r w:rsidRPr="00EF103E">
        <w:rPr>
          <w:rStyle w:val="normaltextrun"/>
          <w:rFonts w:ascii="Montserrat" w:hAnsi="Montserrat" w:cs="Segoe UI"/>
          <w:b/>
          <w:bCs/>
          <w:sz w:val="22"/>
          <w:szCs w:val="22"/>
        </w:rPr>
        <w:t>ticket falso, modificado o extraído de un banco de imágenes (12%), un ticket con una antigüedad superior a 1 año (13%) o duplicado (14%), una fecha imposible de definir (4%) o una aportación completamente ilegible (5%).</w:t>
      </w:r>
      <w:r w:rsidRPr="00EF103E">
        <w:rPr>
          <w:rStyle w:val="normaltextrun"/>
          <w:rFonts w:ascii="Cambria" w:hAnsi="Cambria" w:cs="Cambria"/>
          <w:b/>
          <w:bCs/>
          <w:sz w:val="22"/>
          <w:szCs w:val="22"/>
        </w:rPr>
        <w:t> </w:t>
      </w:r>
    </w:p>
    <w:p w14:paraId="29FA3ED0" w14:textId="77777777" w:rsidR="007E5066" w:rsidRPr="007E5066" w:rsidRDefault="007E5066" w:rsidP="007E506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7E5066">
        <w:rPr>
          <w:rStyle w:val="normaltextrun"/>
          <w:rFonts w:ascii="Montserrat" w:hAnsi="Montserrat" w:cs="Segoe UI"/>
          <w:b/>
          <w:bCs/>
          <w:i/>
          <w:iCs/>
          <w:color w:val="196FFF"/>
          <w:sz w:val="18"/>
          <w:szCs w:val="18"/>
        </w:rPr>
        <w:t>Sobre NoFakes</w:t>
      </w:r>
      <w:r w:rsidRPr="007E5066">
        <w:rPr>
          <w:rStyle w:val="normaltextrun"/>
          <w:rFonts w:ascii="Cambria" w:hAnsi="Cambria" w:cs="Segoe UI"/>
          <w:color w:val="196FFF"/>
          <w:sz w:val="18"/>
          <w:szCs w:val="18"/>
        </w:rPr>
        <w:t>   </w:t>
      </w:r>
      <w:r w:rsidRPr="007E5066">
        <w:rPr>
          <w:rStyle w:val="eop"/>
          <w:rFonts w:ascii="Cambria" w:hAnsi="Cambria" w:cs="Segoe UI"/>
          <w:color w:val="196FFF"/>
          <w:sz w:val="18"/>
          <w:szCs w:val="18"/>
        </w:rPr>
        <w:t> </w:t>
      </w:r>
    </w:p>
    <w:p w14:paraId="0048765A" w14:textId="77777777" w:rsidR="007E5066" w:rsidRPr="007E5066" w:rsidRDefault="007E5066" w:rsidP="007E506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7E5066">
        <w:rPr>
          <w:rStyle w:val="normaltextrun"/>
          <w:rFonts w:ascii="Montserrat" w:hAnsi="Montserrat" w:cs="Segoe UI"/>
          <w:color w:val="000000"/>
          <w:sz w:val="18"/>
          <w:szCs w:val="18"/>
        </w:rPr>
        <w:t xml:space="preserve">NoFakes, una </w:t>
      </w:r>
      <w:proofErr w:type="spellStart"/>
      <w:proofErr w:type="gramStart"/>
      <w:r w:rsidRPr="007E5066">
        <w:rPr>
          <w:rStyle w:val="normaltextrun"/>
          <w:rFonts w:ascii="Montserrat" w:hAnsi="Montserrat" w:cs="Segoe UI"/>
          <w:color w:val="000000"/>
          <w:sz w:val="18"/>
          <w:szCs w:val="18"/>
        </w:rPr>
        <w:t>start</w:t>
      </w:r>
      <w:proofErr w:type="spellEnd"/>
      <w:r w:rsidRPr="007E5066">
        <w:rPr>
          <w:rStyle w:val="normaltextrun"/>
          <w:rFonts w:ascii="Montserrat" w:hAnsi="Montserrat" w:cs="Segoe UI"/>
          <w:color w:val="000000"/>
          <w:sz w:val="18"/>
          <w:szCs w:val="18"/>
        </w:rPr>
        <w:t>-up</w:t>
      </w:r>
      <w:proofErr w:type="gramEnd"/>
      <w:r w:rsidRPr="007E5066">
        <w:rPr>
          <w:rStyle w:val="normaltextrun"/>
          <w:rFonts w:ascii="Montserrat" w:hAnsi="Montserrat" w:cs="Segoe UI"/>
          <w:color w:val="000000"/>
          <w:sz w:val="18"/>
          <w:szCs w:val="18"/>
        </w:rPr>
        <w:t xml:space="preserve"> del ecosistema Next Chance, es el sistema integral de captación, certificación y gestión de reseñas, que incorpora un programa de fidelización de usuarios y de viralización de las mejores reseñas. A partir de su innovador algoritmo de validación, desde 2022 permite a empresas y usuarios verificar reseñas online.</w:t>
      </w:r>
      <w:r w:rsidRPr="007E5066">
        <w:rPr>
          <w:rStyle w:val="normaltextrun"/>
          <w:rFonts w:ascii="Cambria" w:hAnsi="Cambria" w:cs="Segoe UI"/>
          <w:color w:val="000000"/>
          <w:sz w:val="18"/>
          <w:szCs w:val="18"/>
        </w:rPr>
        <w:t>  </w:t>
      </w:r>
      <w:r w:rsidRPr="007E5066">
        <w:rPr>
          <w:rStyle w:val="eop"/>
          <w:rFonts w:ascii="Cambria" w:hAnsi="Cambria" w:cs="Segoe UI"/>
          <w:color w:val="000000"/>
          <w:sz w:val="18"/>
          <w:szCs w:val="18"/>
        </w:rPr>
        <w:t> </w:t>
      </w:r>
    </w:p>
    <w:p w14:paraId="76F1046D" w14:textId="77777777" w:rsidR="007E5066" w:rsidRPr="007E5066" w:rsidRDefault="007E5066" w:rsidP="007E506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7E5066">
        <w:rPr>
          <w:rStyle w:val="normaltextrun"/>
          <w:rFonts w:ascii="Arial" w:hAnsi="Arial" w:cs="Arial"/>
          <w:color w:val="000000"/>
          <w:sz w:val="20"/>
          <w:szCs w:val="20"/>
        </w:rPr>
        <w:t>  </w:t>
      </w:r>
      <w:r w:rsidRPr="007E5066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1743D079" w14:textId="77777777" w:rsidR="007E5066" w:rsidRPr="007E5066" w:rsidRDefault="007E5066" w:rsidP="007E506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7E5066">
        <w:rPr>
          <w:rStyle w:val="normaltextrun"/>
          <w:rFonts w:ascii="Montserrat" w:hAnsi="Montserrat" w:cs="Segoe UI"/>
          <w:color w:val="000000"/>
          <w:sz w:val="18"/>
          <w:szCs w:val="18"/>
        </w:rPr>
        <w:t xml:space="preserve">Visítanos en </w:t>
      </w:r>
      <w:hyperlink r:id="rId11" w:tgtFrame="_blank" w:history="1">
        <w:r w:rsidRPr="007E5066">
          <w:rPr>
            <w:rStyle w:val="normaltextrun"/>
            <w:rFonts w:ascii="Montserrat" w:hAnsi="Montserrat" w:cs="Segoe UI"/>
            <w:color w:val="0563C1"/>
            <w:sz w:val="18"/>
            <w:szCs w:val="18"/>
          </w:rPr>
          <w:t>NoFakes.com</w:t>
        </w:r>
      </w:hyperlink>
      <w:r w:rsidRPr="007E5066">
        <w:rPr>
          <w:rStyle w:val="normaltextrun"/>
          <w:rFonts w:ascii="Cambria" w:hAnsi="Cambria" w:cs="Segoe UI"/>
          <w:color w:val="000000"/>
          <w:sz w:val="18"/>
          <w:szCs w:val="18"/>
        </w:rPr>
        <w:t>   </w:t>
      </w:r>
      <w:r w:rsidRPr="007E5066">
        <w:rPr>
          <w:rStyle w:val="eop"/>
          <w:rFonts w:ascii="Cambria" w:hAnsi="Cambria" w:cs="Segoe UI"/>
          <w:color w:val="000000"/>
          <w:sz w:val="18"/>
          <w:szCs w:val="18"/>
        </w:rPr>
        <w:t> </w:t>
      </w:r>
    </w:p>
    <w:p w14:paraId="1FA17206" w14:textId="77777777" w:rsidR="007E5066" w:rsidRPr="007E5066" w:rsidRDefault="007E5066" w:rsidP="007E506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7E5066">
        <w:rPr>
          <w:rStyle w:val="normaltextrun"/>
          <w:rFonts w:ascii="Cambria" w:hAnsi="Cambria" w:cs="Segoe UI"/>
          <w:color w:val="000000"/>
          <w:sz w:val="18"/>
          <w:szCs w:val="18"/>
        </w:rPr>
        <w:t>   </w:t>
      </w:r>
      <w:r w:rsidRPr="007E5066">
        <w:rPr>
          <w:rStyle w:val="eop"/>
          <w:rFonts w:ascii="Cambria" w:hAnsi="Cambria" w:cs="Segoe UI"/>
          <w:color w:val="000000"/>
          <w:sz w:val="18"/>
          <w:szCs w:val="18"/>
        </w:rPr>
        <w:t> </w:t>
      </w:r>
    </w:p>
    <w:p w14:paraId="0FA00F46" w14:textId="77777777" w:rsidR="007E5066" w:rsidRPr="007E5066" w:rsidRDefault="007E5066" w:rsidP="007E506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E5066">
        <w:rPr>
          <w:rStyle w:val="normaltextrun"/>
          <w:rFonts w:ascii="Montserrat" w:hAnsi="Montserrat" w:cs="Segoe UI"/>
          <w:b/>
          <w:bCs/>
          <w:i/>
          <w:iCs/>
          <w:color w:val="196FFF"/>
          <w:sz w:val="18"/>
          <w:szCs w:val="18"/>
        </w:rPr>
        <w:t xml:space="preserve">Para más información </w:t>
      </w:r>
      <w:r w:rsidRPr="007E5066">
        <w:rPr>
          <w:rStyle w:val="normaltextrun"/>
          <w:rFonts w:ascii="Cambria" w:hAnsi="Cambria" w:cs="Segoe UI"/>
          <w:color w:val="196FFF"/>
          <w:sz w:val="18"/>
          <w:szCs w:val="18"/>
        </w:rPr>
        <w:t>   </w:t>
      </w:r>
      <w:r w:rsidRPr="007E5066">
        <w:rPr>
          <w:rStyle w:val="eop"/>
          <w:rFonts w:ascii="Cambria" w:hAnsi="Cambria" w:cs="Segoe UI"/>
          <w:color w:val="196FFF"/>
          <w:sz w:val="18"/>
          <w:szCs w:val="18"/>
        </w:rPr>
        <w:t> </w:t>
      </w:r>
    </w:p>
    <w:p w14:paraId="0A76A1A9" w14:textId="77777777" w:rsidR="007E5066" w:rsidRPr="007E5066" w:rsidRDefault="007E5066" w:rsidP="007E506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E5066">
        <w:rPr>
          <w:rStyle w:val="normaltextrun"/>
          <w:rFonts w:ascii="Montserrat" w:hAnsi="Montserrat" w:cs="Segoe UI"/>
          <w:color w:val="000000"/>
          <w:sz w:val="18"/>
          <w:szCs w:val="18"/>
        </w:rPr>
        <w:t>Ruth Uris/ Nabil Abdelkader</w:t>
      </w:r>
      <w:r w:rsidRPr="007E5066">
        <w:rPr>
          <w:rStyle w:val="normaltextrun"/>
          <w:rFonts w:ascii="Cambria" w:hAnsi="Cambria" w:cs="Segoe UI"/>
          <w:color w:val="000000"/>
          <w:sz w:val="18"/>
          <w:szCs w:val="18"/>
        </w:rPr>
        <w:t>   </w:t>
      </w:r>
      <w:r w:rsidRPr="007E5066">
        <w:rPr>
          <w:rStyle w:val="eop"/>
          <w:rFonts w:ascii="Cambria" w:hAnsi="Cambria" w:cs="Segoe UI"/>
          <w:color w:val="000000"/>
          <w:sz w:val="18"/>
          <w:szCs w:val="18"/>
        </w:rPr>
        <w:t> </w:t>
      </w:r>
    </w:p>
    <w:p w14:paraId="042490D6" w14:textId="77777777" w:rsidR="007E5066" w:rsidRPr="007E5066" w:rsidRDefault="00000000" w:rsidP="007E506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hyperlink r:id="rId12" w:tgtFrame="_blank" w:history="1">
        <w:r w:rsidR="007E5066" w:rsidRPr="007E5066">
          <w:rPr>
            <w:rStyle w:val="normaltextrun"/>
            <w:rFonts w:ascii="Montserrat" w:hAnsi="Montserrat" w:cs="Segoe UI"/>
            <w:color w:val="1155CC"/>
            <w:sz w:val="18"/>
            <w:szCs w:val="18"/>
          </w:rPr>
          <w:t>nofakes.spain@bcw-global.com</w:t>
        </w:r>
      </w:hyperlink>
      <w:r w:rsidR="007E5066" w:rsidRPr="007E5066">
        <w:rPr>
          <w:rStyle w:val="normaltextrun"/>
          <w:rFonts w:ascii="Cambria" w:hAnsi="Cambria" w:cs="Segoe UI"/>
          <w:color w:val="000000"/>
          <w:sz w:val="18"/>
          <w:szCs w:val="18"/>
        </w:rPr>
        <w:t>   </w:t>
      </w:r>
      <w:r w:rsidR="007E5066" w:rsidRPr="007E5066">
        <w:rPr>
          <w:rStyle w:val="eop"/>
          <w:rFonts w:ascii="Cambria" w:hAnsi="Cambria" w:cs="Segoe UI"/>
          <w:color w:val="000000"/>
          <w:sz w:val="18"/>
          <w:szCs w:val="18"/>
        </w:rPr>
        <w:t> </w:t>
      </w:r>
    </w:p>
    <w:p w14:paraId="09D51D50" w14:textId="77777777" w:rsidR="007E5066" w:rsidRPr="007E5066" w:rsidRDefault="007E5066" w:rsidP="007E506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proofErr w:type="spellStart"/>
      <w:r w:rsidRPr="007E5066">
        <w:rPr>
          <w:rStyle w:val="normaltextrun"/>
          <w:rFonts w:ascii="Montserrat" w:hAnsi="Montserrat" w:cs="Segoe UI"/>
          <w:color w:val="000000"/>
          <w:sz w:val="18"/>
          <w:szCs w:val="18"/>
        </w:rPr>
        <w:t>Tfno</w:t>
      </w:r>
      <w:proofErr w:type="spellEnd"/>
      <w:r w:rsidRPr="007E5066">
        <w:rPr>
          <w:rStyle w:val="normaltextrun"/>
          <w:rFonts w:ascii="Montserrat" w:hAnsi="Montserrat" w:cs="Segoe UI"/>
          <w:color w:val="000000"/>
          <w:sz w:val="18"/>
          <w:szCs w:val="18"/>
        </w:rPr>
        <w:t>: 618 074 286 / 662 527 007</w:t>
      </w:r>
      <w:r w:rsidRPr="007E5066">
        <w:rPr>
          <w:rStyle w:val="normaltextrun"/>
          <w:rFonts w:ascii="Cambria" w:hAnsi="Cambria" w:cs="Segoe UI"/>
          <w:color w:val="000000"/>
          <w:sz w:val="18"/>
          <w:szCs w:val="18"/>
        </w:rPr>
        <w:t>   </w:t>
      </w:r>
      <w:r w:rsidRPr="007E5066">
        <w:rPr>
          <w:rStyle w:val="eop"/>
          <w:rFonts w:ascii="Cambria" w:hAnsi="Cambria" w:cs="Segoe UI"/>
          <w:color w:val="000000"/>
          <w:sz w:val="18"/>
          <w:szCs w:val="18"/>
        </w:rPr>
        <w:t> </w:t>
      </w:r>
    </w:p>
    <w:p w14:paraId="6CEB9416" w14:textId="77777777" w:rsidR="007E5066" w:rsidRPr="00EF103E" w:rsidRDefault="007E5066" w:rsidP="00990412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sectPr w:rsidR="007E5066" w:rsidRPr="00EF1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93DC3"/>
    <w:multiLevelType w:val="hybridMultilevel"/>
    <w:tmpl w:val="450A1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61CCA"/>
    <w:multiLevelType w:val="multilevel"/>
    <w:tmpl w:val="6070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3541840">
    <w:abstractNumId w:val="1"/>
  </w:num>
  <w:num w:numId="2" w16cid:durableId="117927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52D"/>
    <w:rsid w:val="000772E3"/>
    <w:rsid w:val="00083A47"/>
    <w:rsid w:val="001A6C0E"/>
    <w:rsid w:val="00247365"/>
    <w:rsid w:val="00251BD9"/>
    <w:rsid w:val="0025586A"/>
    <w:rsid w:val="00293A09"/>
    <w:rsid w:val="00324200"/>
    <w:rsid w:val="003650FF"/>
    <w:rsid w:val="00407C35"/>
    <w:rsid w:val="00484F42"/>
    <w:rsid w:val="004E6833"/>
    <w:rsid w:val="005633C9"/>
    <w:rsid w:val="005867BA"/>
    <w:rsid w:val="005E4D9C"/>
    <w:rsid w:val="00666642"/>
    <w:rsid w:val="00716753"/>
    <w:rsid w:val="007E5066"/>
    <w:rsid w:val="007F75F8"/>
    <w:rsid w:val="00990412"/>
    <w:rsid w:val="00995ED6"/>
    <w:rsid w:val="009E59AF"/>
    <w:rsid w:val="00A33213"/>
    <w:rsid w:val="00B33977"/>
    <w:rsid w:val="00B70BFF"/>
    <w:rsid w:val="00CD652D"/>
    <w:rsid w:val="00D85424"/>
    <w:rsid w:val="00DA505D"/>
    <w:rsid w:val="00EF103E"/>
    <w:rsid w:val="00FD1C73"/>
    <w:rsid w:val="02CA891A"/>
    <w:rsid w:val="0B1687FA"/>
    <w:rsid w:val="0C09ACA3"/>
    <w:rsid w:val="0C383256"/>
    <w:rsid w:val="0D35149D"/>
    <w:rsid w:val="10A40F15"/>
    <w:rsid w:val="11986F65"/>
    <w:rsid w:val="1221D267"/>
    <w:rsid w:val="13DD44B9"/>
    <w:rsid w:val="1662B64B"/>
    <w:rsid w:val="1D5DF13F"/>
    <w:rsid w:val="27657841"/>
    <w:rsid w:val="2AD43FB4"/>
    <w:rsid w:val="2B89B336"/>
    <w:rsid w:val="2BC21394"/>
    <w:rsid w:val="316C6D8F"/>
    <w:rsid w:val="31FB546D"/>
    <w:rsid w:val="33CE557E"/>
    <w:rsid w:val="34C040DD"/>
    <w:rsid w:val="3A0AA8BE"/>
    <w:rsid w:val="3A59208D"/>
    <w:rsid w:val="3D05F292"/>
    <w:rsid w:val="3E7A4750"/>
    <w:rsid w:val="3F5D7BDC"/>
    <w:rsid w:val="41A62C52"/>
    <w:rsid w:val="4209D2C7"/>
    <w:rsid w:val="422F04E7"/>
    <w:rsid w:val="42572FE8"/>
    <w:rsid w:val="4793E50A"/>
    <w:rsid w:val="4AF78BD2"/>
    <w:rsid w:val="4CA87E38"/>
    <w:rsid w:val="522C3627"/>
    <w:rsid w:val="52BB1D05"/>
    <w:rsid w:val="548E742D"/>
    <w:rsid w:val="593DEA00"/>
    <w:rsid w:val="5B884432"/>
    <w:rsid w:val="5E1DEFE4"/>
    <w:rsid w:val="6151FBA6"/>
    <w:rsid w:val="620AC081"/>
    <w:rsid w:val="66491952"/>
    <w:rsid w:val="695520FD"/>
    <w:rsid w:val="6D6846D0"/>
    <w:rsid w:val="6E88A3F7"/>
    <w:rsid w:val="6FE4467C"/>
    <w:rsid w:val="72C20AA1"/>
    <w:rsid w:val="754E3CC5"/>
    <w:rsid w:val="77DBCB74"/>
    <w:rsid w:val="787ED66A"/>
    <w:rsid w:val="78E6416A"/>
    <w:rsid w:val="7C9E28A6"/>
    <w:rsid w:val="7D928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B105"/>
  <w15:chartTrackingRefBased/>
  <w15:docId w15:val="{0B5464D4-0F7E-4239-ADAF-F30FBDD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CD6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CD652D"/>
  </w:style>
  <w:style w:type="character" w:customStyle="1" w:styleId="eop">
    <w:name w:val="eop"/>
    <w:basedOn w:val="Fuentedeprrafopredeter"/>
    <w:rsid w:val="00CD652D"/>
  </w:style>
  <w:style w:type="character" w:styleId="Hipervnculo">
    <w:name w:val="Hyperlink"/>
    <w:basedOn w:val="Fuentedeprrafopredeter"/>
    <w:uiPriority w:val="99"/>
    <w:unhideWhenUsed/>
    <w:rsid w:val="0024736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7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soycamarero/status/1641002923566964738?s=2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ofakes.spain@bcw-globa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ofakes.com/e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instagram.com/p/CqXfeKytrT4/?igshid=ZTE2MDY0MWU=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49ec12-1b1c-436f-ad7b-ae39a0322190">
      <Terms xmlns="http://schemas.microsoft.com/office/infopath/2007/PartnerControls"/>
    </lcf76f155ced4ddcb4097134ff3c332f>
    <TaxCatchAll xmlns="be091e16-8f67-44a6-94b2-f3d8b7f9ce5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29619BC7F714984AAED654C592715" ma:contentTypeVersion="10" ma:contentTypeDescription="Create a new document." ma:contentTypeScope="" ma:versionID="b6996ab76e40c016d60571085f4a777a">
  <xsd:schema xmlns:xsd="http://www.w3.org/2001/XMLSchema" xmlns:xs="http://www.w3.org/2001/XMLSchema" xmlns:p="http://schemas.microsoft.com/office/2006/metadata/properties" xmlns:ns2="2549ec12-1b1c-436f-ad7b-ae39a0322190" xmlns:ns3="be091e16-8f67-44a6-94b2-f3d8b7f9ce5c" targetNamespace="http://schemas.microsoft.com/office/2006/metadata/properties" ma:root="true" ma:fieldsID="714e9eaac18c6103b9f8d603d46092d3" ns2:_="" ns3:_="">
    <xsd:import namespace="2549ec12-1b1c-436f-ad7b-ae39a0322190"/>
    <xsd:import namespace="be091e16-8f67-44a6-94b2-f3d8b7f9c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9ec12-1b1c-436f-ad7b-ae39a03221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373d6a1-87b9-475e-b10a-bb582e919f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91e16-8f67-44a6-94b2-f3d8b7f9ce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ebeaaef-9a27-40f1-9142-b3f1feb4a4af}" ma:internalName="TaxCatchAll" ma:showField="CatchAllData" ma:web="be091e16-8f67-44a6-94b2-f3d8b7f9c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1C0F0-EA42-488E-B8F2-33A17972E44B}">
  <ds:schemaRefs>
    <ds:schemaRef ds:uri="http://schemas.microsoft.com/office/2006/metadata/properties"/>
    <ds:schemaRef ds:uri="http://schemas.microsoft.com/office/infopath/2007/PartnerControls"/>
    <ds:schemaRef ds:uri="2549ec12-1b1c-436f-ad7b-ae39a0322190"/>
    <ds:schemaRef ds:uri="be091e16-8f67-44a6-94b2-f3d8b7f9ce5c"/>
  </ds:schemaRefs>
</ds:datastoreItem>
</file>

<file path=customXml/itemProps2.xml><?xml version="1.0" encoding="utf-8"?>
<ds:datastoreItem xmlns:ds="http://schemas.openxmlformats.org/officeDocument/2006/customXml" ds:itemID="{D03A670B-A058-446B-9955-263FC55D5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12584-A023-4C75-9058-8746070F0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9ec12-1b1c-436f-ad7b-ae39a0322190"/>
    <ds:schemaRef ds:uri="be091e16-8f67-44a6-94b2-f3d8b7f9c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Links>
    <vt:vector size="12" baseType="variant">
      <vt:variant>
        <vt:i4>3342361</vt:i4>
      </vt:variant>
      <vt:variant>
        <vt:i4>3</vt:i4>
      </vt:variant>
      <vt:variant>
        <vt:i4>0</vt:i4>
      </vt:variant>
      <vt:variant>
        <vt:i4>5</vt:i4>
      </vt:variant>
      <vt:variant>
        <vt:lpwstr>mailto:nofakes.spain@bcw-global.com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https://nofakes.com/es/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Abdelkader Barranco</dc:creator>
  <cp:keywords/>
  <dc:description/>
  <cp:lastModifiedBy>Nabil Abdelkader Barranco</cp:lastModifiedBy>
  <cp:revision>3</cp:revision>
  <dcterms:created xsi:type="dcterms:W3CDTF">2023-03-28T16:08:00Z</dcterms:created>
  <dcterms:modified xsi:type="dcterms:W3CDTF">2023-03-29T09:17:00Z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0x01010045E29619BC7F714984AAED654C592715</vt:lpwstr>
  </property>
</Properties>
</file>