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37C57" w14:textId="19DBA31D" w:rsidR="00B029C3" w:rsidRPr="00BA4DB7" w:rsidRDefault="00D43C0E" w:rsidP="00B029C3">
      <w:pPr>
        <w:jc w:val="center"/>
        <w:rPr>
          <w:rFonts w:cstheme="minorHAnsi"/>
          <w:b/>
          <w:sz w:val="38"/>
          <w:szCs w:val="38"/>
        </w:rPr>
      </w:pPr>
      <w:r w:rsidRPr="00BA4DB7">
        <w:rPr>
          <w:rFonts w:cstheme="minorHAnsi"/>
          <w:b/>
          <w:sz w:val="38"/>
          <w:szCs w:val="38"/>
        </w:rPr>
        <w:t xml:space="preserve">Masaveu </w:t>
      </w:r>
      <w:r w:rsidR="00AF6850" w:rsidRPr="00BA4DB7">
        <w:rPr>
          <w:rFonts w:cstheme="minorHAnsi"/>
          <w:b/>
          <w:sz w:val="38"/>
          <w:szCs w:val="38"/>
        </w:rPr>
        <w:t xml:space="preserve">Bodegas </w:t>
      </w:r>
      <w:r w:rsidRPr="00BA4DB7">
        <w:rPr>
          <w:rFonts w:cstheme="minorHAnsi"/>
          <w:b/>
          <w:sz w:val="38"/>
          <w:szCs w:val="38"/>
        </w:rPr>
        <w:t>recibe el certificado de gestión ambiental sostenible y eficiente</w:t>
      </w:r>
      <w:r w:rsidR="00BA4DB7" w:rsidRPr="00BA4DB7">
        <w:rPr>
          <w:rFonts w:cstheme="minorHAnsi"/>
          <w:b/>
          <w:sz w:val="38"/>
          <w:szCs w:val="38"/>
        </w:rPr>
        <w:t xml:space="preserve"> </w:t>
      </w:r>
      <w:r w:rsidR="00BA4DB7" w:rsidRPr="00BA4DB7">
        <w:rPr>
          <w:rFonts w:cstheme="minorHAnsi"/>
          <w:b/>
          <w:sz w:val="38"/>
          <w:szCs w:val="38"/>
        </w:rPr>
        <w:t>ISO 14001</w:t>
      </w:r>
    </w:p>
    <w:p w14:paraId="753016A8" w14:textId="0AB9C553" w:rsidR="004E74F0" w:rsidRPr="004E74F0" w:rsidRDefault="004E74F0" w:rsidP="00F5566C">
      <w:pPr>
        <w:pStyle w:val="NormalWeb"/>
        <w:ind w:left="720"/>
        <w:jc w:val="both"/>
        <w:rPr>
          <w:rFonts w:ascii="Calibri" w:hAnsi="Calibri" w:cstheme="minorBidi"/>
          <w:b/>
          <w:bCs/>
          <w:sz w:val="22"/>
          <w:szCs w:val="22"/>
          <w:lang w:eastAsia="en-US"/>
        </w:rPr>
      </w:pPr>
    </w:p>
    <w:p w14:paraId="0B443BE7" w14:textId="68E29EBF" w:rsidR="00432F48" w:rsidRPr="00432F48" w:rsidRDefault="005446A1" w:rsidP="00432F48">
      <w:pPr>
        <w:pStyle w:val="Prrafodelista"/>
        <w:numPr>
          <w:ilvl w:val="0"/>
          <w:numId w:val="2"/>
        </w:numPr>
        <w:spacing w:afterLines="50" w:after="120" w:line="300" w:lineRule="atLeast"/>
        <w:ind w:left="567" w:hanging="425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Las bodegas Murua, Fillaboa y Pagos de Araiz han superado con éxito la auditoría externa de la entidad certificadora. </w:t>
      </w:r>
    </w:p>
    <w:p w14:paraId="4C481234" w14:textId="79FB616E" w:rsidR="00F267F2" w:rsidRPr="001754F5" w:rsidRDefault="00F267F2" w:rsidP="001754F5">
      <w:pPr>
        <w:pStyle w:val="Prrafodelista"/>
        <w:ind w:left="567" w:hanging="425"/>
        <w:rPr>
          <w:rFonts w:ascii="Calibri" w:hAnsi="Calibri"/>
          <w:b/>
          <w:bCs/>
          <w:sz w:val="24"/>
          <w:szCs w:val="24"/>
        </w:rPr>
      </w:pPr>
    </w:p>
    <w:p w14:paraId="7F79CACB" w14:textId="7A854BD6" w:rsidR="00E012E1" w:rsidRDefault="005446A1" w:rsidP="001754F5">
      <w:pPr>
        <w:pStyle w:val="Prrafodelista"/>
        <w:numPr>
          <w:ilvl w:val="0"/>
          <w:numId w:val="2"/>
        </w:numPr>
        <w:ind w:left="567" w:hanging="425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El </w:t>
      </w:r>
      <w:r w:rsidR="009D0C65">
        <w:rPr>
          <w:rFonts w:ascii="Calibri" w:hAnsi="Calibri"/>
          <w:b/>
          <w:bCs/>
          <w:sz w:val="24"/>
          <w:szCs w:val="24"/>
        </w:rPr>
        <w:t>documento</w:t>
      </w:r>
      <w:r>
        <w:rPr>
          <w:rFonts w:ascii="Calibri" w:hAnsi="Calibri"/>
          <w:b/>
          <w:bCs/>
          <w:sz w:val="24"/>
          <w:szCs w:val="24"/>
        </w:rPr>
        <w:t xml:space="preserve"> constata la buena praxis del grupo bodeguero en consumo energético</w:t>
      </w:r>
      <w:r w:rsidR="000459E5">
        <w:rPr>
          <w:rFonts w:ascii="Calibri" w:hAnsi="Calibri"/>
          <w:b/>
          <w:bCs/>
          <w:sz w:val="24"/>
          <w:szCs w:val="24"/>
        </w:rPr>
        <w:t xml:space="preserve"> y</w:t>
      </w:r>
      <w:r>
        <w:rPr>
          <w:rFonts w:ascii="Calibri" w:hAnsi="Calibri"/>
          <w:b/>
          <w:bCs/>
          <w:sz w:val="24"/>
          <w:szCs w:val="24"/>
        </w:rPr>
        <w:t xml:space="preserve"> de agua, consumo de combustible y emisiones, gestión de los residuos en bodega y cumplimiento legal</w:t>
      </w:r>
      <w:r w:rsidR="00941986">
        <w:rPr>
          <w:rFonts w:ascii="Calibri" w:hAnsi="Calibri"/>
          <w:b/>
          <w:bCs/>
          <w:sz w:val="24"/>
          <w:szCs w:val="24"/>
        </w:rPr>
        <w:t>.</w:t>
      </w:r>
    </w:p>
    <w:p w14:paraId="4E122C4D" w14:textId="77777777" w:rsidR="00C87A30" w:rsidRPr="00C87A30" w:rsidRDefault="00C87A30" w:rsidP="00C87A30">
      <w:pPr>
        <w:pStyle w:val="Prrafodelista"/>
        <w:rPr>
          <w:rFonts w:ascii="Calibri" w:hAnsi="Calibri"/>
          <w:b/>
          <w:bCs/>
          <w:sz w:val="24"/>
          <w:szCs w:val="24"/>
        </w:rPr>
      </w:pPr>
    </w:p>
    <w:p w14:paraId="68BC57F3" w14:textId="417D6F53" w:rsidR="00D5460E" w:rsidRDefault="00D5460E" w:rsidP="00D5460E">
      <w:pPr>
        <w:pStyle w:val="Prrafodelista"/>
        <w:rPr>
          <w:rFonts w:ascii="Calibri" w:hAnsi="Calibri"/>
          <w:b/>
          <w:bCs/>
          <w:sz w:val="24"/>
          <w:szCs w:val="24"/>
        </w:rPr>
      </w:pPr>
    </w:p>
    <w:p w14:paraId="6B3DD152" w14:textId="3E2C4C10" w:rsidR="00BD1DAF" w:rsidRDefault="00BD1DAF" w:rsidP="00F55510">
      <w:pPr>
        <w:jc w:val="both"/>
        <w:rPr>
          <w:rFonts w:cstheme="minorHAnsi"/>
        </w:rPr>
      </w:pPr>
      <w:r>
        <w:rPr>
          <w:rFonts w:cstheme="minorHAnsi"/>
          <w:b/>
          <w:sz w:val="24"/>
          <w:szCs w:val="24"/>
        </w:rPr>
        <w:t>Madrid</w:t>
      </w:r>
      <w:r w:rsidR="0002584D" w:rsidRPr="00A7691B">
        <w:rPr>
          <w:rFonts w:cstheme="minorHAnsi"/>
          <w:b/>
          <w:sz w:val="24"/>
          <w:szCs w:val="24"/>
        </w:rPr>
        <w:t xml:space="preserve">, </w:t>
      </w:r>
      <w:r w:rsidR="000B51EE">
        <w:rPr>
          <w:rFonts w:cstheme="minorHAnsi"/>
          <w:b/>
          <w:sz w:val="24"/>
          <w:szCs w:val="24"/>
        </w:rPr>
        <w:t>5</w:t>
      </w:r>
      <w:r w:rsidR="00C84D68">
        <w:rPr>
          <w:rFonts w:cstheme="minorHAnsi"/>
          <w:b/>
          <w:sz w:val="24"/>
          <w:szCs w:val="24"/>
        </w:rPr>
        <w:t xml:space="preserve"> de </w:t>
      </w:r>
      <w:r w:rsidR="000B51EE">
        <w:rPr>
          <w:rFonts w:cstheme="minorHAnsi"/>
          <w:b/>
          <w:sz w:val="24"/>
          <w:szCs w:val="24"/>
        </w:rPr>
        <w:t>septiembre</w:t>
      </w:r>
      <w:r w:rsidR="00EF72E7" w:rsidRPr="00A7691B">
        <w:rPr>
          <w:rFonts w:cstheme="minorHAnsi"/>
          <w:b/>
          <w:sz w:val="24"/>
          <w:szCs w:val="24"/>
        </w:rPr>
        <w:t xml:space="preserve"> </w:t>
      </w:r>
      <w:r w:rsidR="0002584D" w:rsidRPr="00A7691B">
        <w:rPr>
          <w:rFonts w:cstheme="minorHAnsi"/>
          <w:b/>
          <w:sz w:val="24"/>
          <w:szCs w:val="24"/>
        </w:rPr>
        <w:t>de 202</w:t>
      </w:r>
      <w:r w:rsidR="00941986">
        <w:rPr>
          <w:rFonts w:cstheme="minorHAnsi"/>
          <w:b/>
          <w:sz w:val="24"/>
          <w:szCs w:val="24"/>
        </w:rPr>
        <w:t>4</w:t>
      </w:r>
      <w:r w:rsidR="0002584D" w:rsidRPr="00A7691B">
        <w:rPr>
          <w:rFonts w:cstheme="minorHAnsi"/>
          <w:b/>
          <w:sz w:val="24"/>
          <w:szCs w:val="24"/>
        </w:rPr>
        <w:t xml:space="preserve">. </w:t>
      </w:r>
      <w:r w:rsidR="008D24CE">
        <w:t>Masaveu Bodegas</w:t>
      </w:r>
      <w:r w:rsidR="00831F5A">
        <w:rPr>
          <w:rFonts w:cstheme="minorHAnsi"/>
        </w:rPr>
        <w:t xml:space="preserve"> </w:t>
      </w:r>
      <w:r>
        <w:rPr>
          <w:rFonts w:cstheme="minorHAnsi"/>
        </w:rPr>
        <w:t xml:space="preserve">acaba de recibir el certificado </w:t>
      </w:r>
      <w:r w:rsidR="00BA4DB7" w:rsidRPr="00BA4DB7">
        <w:rPr>
          <w:rFonts w:cstheme="minorHAnsi"/>
        </w:rPr>
        <w:t>de Bureau Veritas</w:t>
      </w:r>
      <w:r>
        <w:rPr>
          <w:rFonts w:cstheme="minorHAnsi"/>
        </w:rPr>
        <w:t xml:space="preserve"> que pone de manifiesto el compromiso firme del grupo bodeguero </w:t>
      </w:r>
      <w:r w:rsidR="00D75D70">
        <w:rPr>
          <w:rFonts w:cstheme="minorHAnsi"/>
        </w:rPr>
        <w:t>con</w:t>
      </w:r>
      <w:r>
        <w:rPr>
          <w:rFonts w:cstheme="minorHAnsi"/>
        </w:rPr>
        <w:t xml:space="preserve"> la </w:t>
      </w:r>
      <w:r w:rsidRPr="00301876">
        <w:rPr>
          <w:rFonts w:cstheme="minorHAnsi"/>
          <w:b/>
          <w:bCs/>
        </w:rPr>
        <w:t>gestión ambiental sostenible</w:t>
      </w:r>
      <w:r>
        <w:rPr>
          <w:rFonts w:cstheme="minorHAnsi"/>
        </w:rPr>
        <w:t xml:space="preserve"> y </w:t>
      </w:r>
      <w:r w:rsidRPr="00301876">
        <w:rPr>
          <w:rFonts w:cstheme="minorHAnsi"/>
          <w:b/>
          <w:bCs/>
        </w:rPr>
        <w:t>eficiente de los recursos</w:t>
      </w:r>
      <w:r>
        <w:rPr>
          <w:rFonts w:cstheme="minorHAnsi"/>
        </w:rPr>
        <w:t xml:space="preserve">. El certificado </w:t>
      </w:r>
      <w:r w:rsidR="00301876">
        <w:rPr>
          <w:rFonts w:cstheme="minorHAnsi"/>
        </w:rPr>
        <w:t>ISO 14001 constata la correcta implantación de sistemas de gestión óptim</w:t>
      </w:r>
      <w:r w:rsidR="000B51EE">
        <w:rPr>
          <w:rFonts w:cstheme="minorHAnsi"/>
        </w:rPr>
        <w:t>o</w:t>
      </w:r>
      <w:r w:rsidR="00301876">
        <w:rPr>
          <w:rFonts w:cstheme="minorHAnsi"/>
        </w:rPr>
        <w:t xml:space="preserve">s </w:t>
      </w:r>
      <w:r w:rsidR="00D76469">
        <w:rPr>
          <w:rFonts w:cstheme="minorHAnsi"/>
        </w:rPr>
        <w:t xml:space="preserve">en las bodegas Murua, Fillaboa y Pagos de Araiz </w:t>
      </w:r>
      <w:r w:rsidR="007C0695">
        <w:rPr>
          <w:rFonts w:cstheme="minorHAnsi"/>
        </w:rPr>
        <w:t xml:space="preserve">en </w:t>
      </w:r>
      <w:r w:rsidR="00D76469" w:rsidRPr="00832A0E">
        <w:rPr>
          <w:rFonts w:cstheme="minorHAnsi"/>
          <w:b/>
          <w:bCs/>
        </w:rPr>
        <w:t>consumo de agua</w:t>
      </w:r>
      <w:r w:rsidR="00832A0E" w:rsidRPr="00832A0E">
        <w:rPr>
          <w:rFonts w:cstheme="minorHAnsi"/>
          <w:b/>
          <w:bCs/>
        </w:rPr>
        <w:t>, de energía y</w:t>
      </w:r>
      <w:r w:rsidR="00D76469" w:rsidRPr="00832A0E">
        <w:rPr>
          <w:rFonts w:cstheme="minorHAnsi"/>
          <w:b/>
          <w:bCs/>
        </w:rPr>
        <w:t xml:space="preserve"> de combustible</w:t>
      </w:r>
      <w:r w:rsidR="00832A0E" w:rsidRPr="00832A0E">
        <w:rPr>
          <w:rFonts w:cstheme="minorHAnsi"/>
          <w:b/>
          <w:bCs/>
        </w:rPr>
        <w:t>; en</w:t>
      </w:r>
      <w:r w:rsidR="00D76469" w:rsidRPr="00832A0E">
        <w:rPr>
          <w:rFonts w:cstheme="minorHAnsi"/>
          <w:b/>
          <w:bCs/>
        </w:rPr>
        <w:t xml:space="preserve"> emisiones, gestión de recursos en bodega y cumplimiento lega</w:t>
      </w:r>
      <w:r w:rsidR="00B30308" w:rsidRPr="00832A0E">
        <w:rPr>
          <w:rFonts w:cstheme="minorHAnsi"/>
          <w:b/>
          <w:bCs/>
        </w:rPr>
        <w:t>l</w:t>
      </w:r>
      <w:r w:rsidR="00D76469" w:rsidRPr="00832A0E">
        <w:rPr>
          <w:rFonts w:cstheme="minorHAnsi"/>
          <w:b/>
          <w:bCs/>
        </w:rPr>
        <w:t>.</w:t>
      </w:r>
      <w:r w:rsidR="00D76469">
        <w:rPr>
          <w:rFonts w:cstheme="minorHAnsi"/>
        </w:rPr>
        <w:t xml:space="preserve"> </w:t>
      </w:r>
    </w:p>
    <w:p w14:paraId="794D0B04" w14:textId="1065A039" w:rsidR="00E634D4" w:rsidRDefault="00525D24" w:rsidP="00F55510">
      <w:pPr>
        <w:jc w:val="both"/>
        <w:rPr>
          <w:rFonts w:cstheme="minorHAnsi"/>
        </w:rPr>
      </w:pPr>
      <w:r>
        <w:rPr>
          <w:rFonts w:cstheme="minorHAnsi"/>
        </w:rPr>
        <w:t>Esta certificación</w:t>
      </w:r>
      <w:r w:rsidR="007C0695">
        <w:rPr>
          <w:rFonts w:cstheme="minorHAnsi"/>
        </w:rPr>
        <w:t xml:space="preserve"> es un importante reconocimiento al trabajo </w:t>
      </w:r>
      <w:r>
        <w:rPr>
          <w:rFonts w:cstheme="minorHAnsi"/>
        </w:rPr>
        <w:t xml:space="preserve">desarrollado por </w:t>
      </w:r>
      <w:r w:rsidR="004A0104">
        <w:rPr>
          <w:rFonts w:cstheme="minorHAnsi"/>
        </w:rPr>
        <w:t>este grupo vitivinícola</w:t>
      </w:r>
      <w:r>
        <w:rPr>
          <w:rFonts w:cstheme="minorHAnsi"/>
        </w:rPr>
        <w:t xml:space="preserve"> durante años y al esfuerzo de la compañía por cumplir y seguir avanzando en el camino de la protección medioambiental y sostenible. “</w:t>
      </w:r>
      <w:r w:rsidRPr="0058645C">
        <w:rPr>
          <w:rFonts w:cstheme="minorHAnsi"/>
          <w:i/>
          <w:iCs/>
        </w:rPr>
        <w:t xml:space="preserve">Siempre hemos estado comprometidos con el cuidado del entorno, trabajando con el respeto máximo al medioambiente, pero esta certificación </w:t>
      </w:r>
      <w:r w:rsidR="003831AA">
        <w:rPr>
          <w:rFonts w:cstheme="minorHAnsi"/>
          <w:i/>
          <w:iCs/>
        </w:rPr>
        <w:t>constata</w:t>
      </w:r>
      <w:r w:rsidRPr="0058645C">
        <w:rPr>
          <w:rFonts w:cstheme="minorHAnsi"/>
          <w:i/>
          <w:iCs/>
        </w:rPr>
        <w:t xml:space="preserve"> nuestra </w:t>
      </w:r>
      <w:r w:rsidR="003831AA">
        <w:rPr>
          <w:rFonts w:cstheme="minorHAnsi"/>
          <w:i/>
          <w:iCs/>
        </w:rPr>
        <w:t>apuesta</w:t>
      </w:r>
      <w:r w:rsidRPr="0058645C">
        <w:rPr>
          <w:rFonts w:cstheme="minorHAnsi"/>
          <w:i/>
          <w:iCs/>
        </w:rPr>
        <w:t xml:space="preserve"> firme con valores que toda la sociedad comparte</w:t>
      </w:r>
      <w:r>
        <w:rPr>
          <w:rFonts w:cstheme="minorHAnsi"/>
        </w:rPr>
        <w:t xml:space="preserve">”, asegura </w:t>
      </w:r>
      <w:r w:rsidR="001E62C6">
        <w:rPr>
          <w:rFonts w:cstheme="minorHAnsi"/>
        </w:rPr>
        <w:t>José Masaveu</w:t>
      </w:r>
      <w:r>
        <w:rPr>
          <w:rFonts w:cstheme="minorHAnsi"/>
        </w:rPr>
        <w:t xml:space="preserve">, </w:t>
      </w:r>
      <w:r w:rsidR="001E62C6">
        <w:rPr>
          <w:rFonts w:cstheme="minorHAnsi"/>
        </w:rPr>
        <w:t>director general</w:t>
      </w:r>
      <w:r>
        <w:rPr>
          <w:rFonts w:cstheme="minorHAnsi"/>
        </w:rPr>
        <w:t xml:space="preserve"> de Masaveu Bodegas.  </w:t>
      </w:r>
    </w:p>
    <w:p w14:paraId="114CD3BA" w14:textId="47C2BDE9" w:rsidR="00B30308" w:rsidRDefault="00BF17C0" w:rsidP="00F55510">
      <w:pPr>
        <w:jc w:val="both"/>
        <w:rPr>
          <w:rFonts w:cstheme="minorHAnsi"/>
        </w:rPr>
      </w:pPr>
      <w:r>
        <w:rPr>
          <w:rFonts w:cstheme="minorHAnsi"/>
        </w:rPr>
        <w:t>El certificado ISO 14001 establece que las bodegas Murua (</w:t>
      </w:r>
      <w:r w:rsidR="007A2C95">
        <w:rPr>
          <w:rFonts w:cstheme="minorHAnsi"/>
        </w:rPr>
        <w:t xml:space="preserve">en la </w:t>
      </w:r>
      <w:proofErr w:type="spellStart"/>
      <w:r w:rsidR="007A2C95">
        <w:rPr>
          <w:rFonts w:cstheme="minorHAnsi"/>
        </w:rPr>
        <w:t>DOCa</w:t>
      </w:r>
      <w:proofErr w:type="spellEnd"/>
      <w:r w:rsidR="007A2C95">
        <w:rPr>
          <w:rFonts w:cstheme="minorHAnsi"/>
        </w:rPr>
        <w:t xml:space="preserve"> Rioja</w:t>
      </w:r>
      <w:r>
        <w:rPr>
          <w:rFonts w:cstheme="minorHAnsi"/>
        </w:rPr>
        <w:t>), Fillaboa (</w:t>
      </w:r>
      <w:r w:rsidR="007A2C95" w:rsidRPr="007A2C95">
        <w:rPr>
          <w:rFonts w:cstheme="minorHAnsi"/>
        </w:rPr>
        <w:t>DO. Rías Baixas</w:t>
      </w:r>
      <w:r>
        <w:rPr>
          <w:rFonts w:cstheme="minorHAnsi"/>
        </w:rPr>
        <w:t xml:space="preserve">) y Pagos de Araiz </w:t>
      </w:r>
      <w:r w:rsidR="00F35DAE">
        <w:rPr>
          <w:rFonts w:cstheme="minorHAnsi"/>
        </w:rPr>
        <w:t>(</w:t>
      </w:r>
      <w:r w:rsidR="00F35DAE" w:rsidRPr="00F35DAE">
        <w:rPr>
          <w:rFonts w:cstheme="minorHAnsi"/>
        </w:rPr>
        <w:t>DO. Navarra</w:t>
      </w:r>
      <w:r w:rsidR="00F35DAE">
        <w:rPr>
          <w:rFonts w:cstheme="minorHAnsi"/>
        </w:rPr>
        <w:t xml:space="preserve">) </w:t>
      </w:r>
      <w:r w:rsidR="000C4397" w:rsidRPr="000C4397">
        <w:rPr>
          <w:rFonts w:cstheme="minorHAnsi"/>
        </w:rPr>
        <w:t xml:space="preserve">han implantado un </w:t>
      </w:r>
      <w:r w:rsidR="000C4397" w:rsidRPr="00A64EC2">
        <w:rPr>
          <w:rFonts w:cstheme="minorHAnsi"/>
          <w:b/>
          <w:bCs/>
        </w:rPr>
        <w:t>sistema que ayuda a prevenir los impactos ambientales</w:t>
      </w:r>
      <w:r w:rsidR="000C4397" w:rsidRPr="000C4397">
        <w:rPr>
          <w:rFonts w:cstheme="minorHAnsi"/>
        </w:rPr>
        <w:t>, utilizando los medios necesarios para evitarlos, reducirlos o controlar</w:t>
      </w:r>
      <w:r w:rsidR="00F35DAE">
        <w:rPr>
          <w:rFonts w:cstheme="minorHAnsi"/>
        </w:rPr>
        <w:t>l</w:t>
      </w:r>
      <w:r w:rsidR="000C4397" w:rsidRPr="000C4397">
        <w:rPr>
          <w:rFonts w:cstheme="minorHAnsi"/>
        </w:rPr>
        <w:t>os, buscando siempre el equilibrio con la racionalidad socioeconómica y apostando por la mejora continua.</w:t>
      </w:r>
      <w:r w:rsidR="004120B8">
        <w:rPr>
          <w:rFonts w:cstheme="minorHAnsi"/>
        </w:rPr>
        <w:t xml:space="preserve"> </w:t>
      </w:r>
    </w:p>
    <w:p w14:paraId="7D49F259" w14:textId="739D84F7" w:rsidR="004120B8" w:rsidRDefault="004120B8" w:rsidP="00F55510">
      <w:pPr>
        <w:jc w:val="both"/>
        <w:rPr>
          <w:rFonts w:cstheme="minorHAnsi"/>
        </w:rPr>
      </w:pPr>
      <w:r>
        <w:rPr>
          <w:rFonts w:cstheme="minorHAnsi"/>
        </w:rPr>
        <w:t xml:space="preserve">En esta línea, </w:t>
      </w:r>
      <w:r w:rsidR="00A74DB6">
        <w:rPr>
          <w:rFonts w:cstheme="minorHAnsi"/>
        </w:rPr>
        <w:t>el documento pone en valor</w:t>
      </w:r>
      <w:r w:rsidR="007A2C95">
        <w:rPr>
          <w:rFonts w:cstheme="minorHAnsi"/>
        </w:rPr>
        <w:t xml:space="preserve"> </w:t>
      </w:r>
      <w:r w:rsidR="00A74DB6">
        <w:rPr>
          <w:rFonts w:cstheme="minorHAnsi"/>
        </w:rPr>
        <w:t xml:space="preserve">las actuaciones en Pagos de Araiz dirigidas a </w:t>
      </w:r>
      <w:r w:rsidR="00A74DB6" w:rsidRPr="00A64EC2">
        <w:rPr>
          <w:rFonts w:cstheme="minorHAnsi"/>
          <w:b/>
          <w:bCs/>
        </w:rPr>
        <w:t>reducir las emisiones de Gases de Efecto Invernadero</w:t>
      </w:r>
      <w:r w:rsidR="00A74DB6">
        <w:rPr>
          <w:rFonts w:cstheme="minorHAnsi"/>
        </w:rPr>
        <w:t xml:space="preserve"> (GEI) y los </w:t>
      </w:r>
      <w:r w:rsidR="00A74DB6" w:rsidRPr="00A64EC2">
        <w:rPr>
          <w:rFonts w:cstheme="minorHAnsi"/>
          <w:b/>
          <w:bCs/>
        </w:rPr>
        <w:t>kilos de vidrio</w:t>
      </w:r>
      <w:r w:rsidR="00A74DB6">
        <w:rPr>
          <w:rFonts w:cstheme="minorHAnsi"/>
        </w:rPr>
        <w:t xml:space="preserve"> en el mercado con el uso de botellas más ligeras. </w:t>
      </w:r>
      <w:r w:rsidR="007A2C95">
        <w:rPr>
          <w:rFonts w:cstheme="minorHAnsi"/>
        </w:rPr>
        <w:t>En el caso de Bodegas Murua,</w:t>
      </w:r>
      <w:r w:rsidR="00A74DB6">
        <w:rPr>
          <w:rFonts w:cstheme="minorHAnsi"/>
        </w:rPr>
        <w:t xml:space="preserve"> </w:t>
      </w:r>
      <w:r w:rsidR="002324A4">
        <w:rPr>
          <w:rFonts w:cstheme="minorHAnsi"/>
        </w:rPr>
        <w:t xml:space="preserve">el </w:t>
      </w:r>
      <w:r w:rsidR="0087267F">
        <w:rPr>
          <w:rFonts w:cstheme="minorHAnsi"/>
        </w:rPr>
        <w:t>organismo</w:t>
      </w:r>
      <w:r w:rsidR="002324A4">
        <w:rPr>
          <w:rFonts w:cstheme="minorHAnsi"/>
        </w:rPr>
        <w:t xml:space="preserve"> hace hincapié en el objetivo marcado por la bodega de </w:t>
      </w:r>
      <w:r w:rsidR="002324A4" w:rsidRPr="00A64EC2">
        <w:rPr>
          <w:rFonts w:cstheme="minorHAnsi"/>
          <w:b/>
          <w:bCs/>
        </w:rPr>
        <w:t>reducir el plástico de las cajas</w:t>
      </w:r>
      <w:r w:rsidR="004C3EB9">
        <w:rPr>
          <w:rFonts w:cstheme="minorHAnsi"/>
        </w:rPr>
        <w:t xml:space="preserve">, entre otras medidas, y </w:t>
      </w:r>
      <w:r w:rsidR="00A64EC2">
        <w:rPr>
          <w:rFonts w:cstheme="minorHAnsi"/>
        </w:rPr>
        <w:lastRenderedPageBreak/>
        <w:t>destaca</w:t>
      </w:r>
      <w:r w:rsidR="004C3EB9">
        <w:rPr>
          <w:rFonts w:cstheme="minorHAnsi"/>
        </w:rPr>
        <w:t xml:space="preserve"> también las actuaciones </w:t>
      </w:r>
      <w:r w:rsidR="0087267F">
        <w:rPr>
          <w:rFonts w:cstheme="minorHAnsi"/>
        </w:rPr>
        <w:t>realizadas</w:t>
      </w:r>
      <w:r w:rsidR="004C3EB9">
        <w:rPr>
          <w:rFonts w:cstheme="minorHAnsi"/>
        </w:rPr>
        <w:t xml:space="preserve"> en la bodega gallega Fillaboa</w:t>
      </w:r>
      <w:r w:rsidR="00CD6A83">
        <w:rPr>
          <w:rFonts w:cstheme="minorHAnsi"/>
        </w:rPr>
        <w:t xml:space="preserve"> para darle, por ejemplo, una segunda vida al tapón de corcho natural. </w:t>
      </w:r>
    </w:p>
    <w:p w14:paraId="5A717E56" w14:textId="2AF97C67" w:rsidR="0087267F" w:rsidRPr="00983EC6" w:rsidRDefault="00983EC6" w:rsidP="00F55510">
      <w:pPr>
        <w:jc w:val="both"/>
        <w:rPr>
          <w:rFonts w:cstheme="minorHAnsi"/>
          <w:b/>
          <w:bCs/>
        </w:rPr>
      </w:pPr>
      <w:r w:rsidRPr="00983EC6">
        <w:rPr>
          <w:rFonts w:cstheme="minorHAnsi"/>
          <w:b/>
          <w:bCs/>
        </w:rPr>
        <w:t>Otros reconocimientos medioambientales</w:t>
      </w:r>
    </w:p>
    <w:p w14:paraId="6E72471F" w14:textId="6B0C09EC" w:rsidR="00434586" w:rsidRDefault="00E13F13" w:rsidP="00F55510">
      <w:pPr>
        <w:jc w:val="both"/>
        <w:rPr>
          <w:rFonts w:cstheme="minorHAnsi"/>
        </w:rPr>
      </w:pPr>
      <w:r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230AD39" wp14:editId="2F05F2E8">
            <wp:simplePos x="0" y="0"/>
            <wp:positionH relativeFrom="column">
              <wp:posOffset>-3810</wp:posOffset>
            </wp:positionH>
            <wp:positionV relativeFrom="paragraph">
              <wp:posOffset>100965</wp:posOffset>
            </wp:positionV>
            <wp:extent cx="2926080" cy="2045970"/>
            <wp:effectExtent l="0" t="0" r="7620" b="0"/>
            <wp:wrapSquare wrapText="bothSides"/>
            <wp:docPr id="7711721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172150" name="Imagen 77117215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5"/>
                    <a:stretch/>
                  </pic:blipFill>
                  <pic:spPr bwMode="auto">
                    <a:xfrm>
                      <a:off x="0" y="0"/>
                      <a:ext cx="2926080" cy="2045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DB7">
        <w:rPr>
          <w:rFonts w:cstheme="minorHAnsi"/>
          <w:bCs/>
          <w:noProof/>
          <w:sz w:val="24"/>
          <w:szCs w:val="24"/>
        </w:rPr>
        <w:t>Este certificado</w:t>
      </w:r>
      <w:r w:rsidR="00797AE2">
        <w:rPr>
          <w:rFonts w:cstheme="minorHAnsi"/>
        </w:rPr>
        <w:t xml:space="preserve"> se suma a otros reconocimientos recibi</w:t>
      </w:r>
      <w:r w:rsidR="002B5676">
        <w:rPr>
          <w:rFonts w:cstheme="minorHAnsi"/>
        </w:rPr>
        <w:t>d</w:t>
      </w:r>
      <w:r w:rsidR="00797AE2">
        <w:rPr>
          <w:rFonts w:cstheme="minorHAnsi"/>
        </w:rPr>
        <w:t xml:space="preserve">os en materia medioambiental por diferentes organismos. De hecho, </w:t>
      </w:r>
      <w:r w:rsidR="00797AE2" w:rsidRPr="00BA13CB">
        <w:rPr>
          <w:rFonts w:cstheme="minorHAnsi"/>
          <w:b/>
          <w:bCs/>
        </w:rPr>
        <w:t>Bodegas Murua</w:t>
      </w:r>
      <w:r w:rsidR="00797AE2">
        <w:rPr>
          <w:rFonts w:cstheme="minorHAnsi"/>
        </w:rPr>
        <w:t xml:space="preserve"> ya fue reconocida el año pasado con el </w:t>
      </w:r>
      <w:r w:rsidR="00797AE2" w:rsidRPr="00797AE2">
        <w:rPr>
          <w:rFonts w:cstheme="minorHAnsi"/>
        </w:rPr>
        <w:t xml:space="preserve">sello </w:t>
      </w:r>
      <w:proofErr w:type="spellStart"/>
      <w:r w:rsidR="00797AE2" w:rsidRPr="00797AE2">
        <w:rPr>
          <w:rFonts w:cstheme="minorHAnsi"/>
          <w:i/>
          <w:iCs/>
        </w:rPr>
        <w:t>Sustainable</w:t>
      </w:r>
      <w:proofErr w:type="spellEnd"/>
      <w:r w:rsidR="00797AE2" w:rsidRPr="00797AE2">
        <w:rPr>
          <w:rFonts w:cstheme="minorHAnsi"/>
          <w:i/>
          <w:iCs/>
        </w:rPr>
        <w:t xml:space="preserve"> </w:t>
      </w:r>
      <w:proofErr w:type="spellStart"/>
      <w:r w:rsidR="00797AE2" w:rsidRPr="00797AE2">
        <w:rPr>
          <w:rFonts w:cstheme="minorHAnsi"/>
          <w:i/>
          <w:iCs/>
        </w:rPr>
        <w:t>Wineries</w:t>
      </w:r>
      <w:proofErr w:type="spellEnd"/>
      <w:r w:rsidR="00797AE2" w:rsidRPr="00797AE2">
        <w:rPr>
          <w:rFonts w:cstheme="minorHAnsi"/>
          <w:i/>
          <w:iCs/>
        </w:rPr>
        <w:t xml:space="preserve"> </w:t>
      </w:r>
      <w:proofErr w:type="spellStart"/>
      <w:r w:rsidR="00797AE2" w:rsidRPr="00797AE2">
        <w:rPr>
          <w:rFonts w:cstheme="minorHAnsi"/>
          <w:i/>
          <w:iCs/>
        </w:rPr>
        <w:t>For</w:t>
      </w:r>
      <w:proofErr w:type="spellEnd"/>
      <w:r w:rsidR="00797AE2" w:rsidRPr="00797AE2">
        <w:rPr>
          <w:rFonts w:cstheme="minorHAnsi"/>
          <w:i/>
          <w:iCs/>
        </w:rPr>
        <w:t xml:space="preserve"> </w:t>
      </w:r>
      <w:proofErr w:type="spellStart"/>
      <w:r w:rsidR="00797AE2" w:rsidRPr="00797AE2">
        <w:rPr>
          <w:rFonts w:cstheme="minorHAnsi"/>
          <w:i/>
          <w:iCs/>
        </w:rPr>
        <w:t>Climate</w:t>
      </w:r>
      <w:proofErr w:type="spellEnd"/>
      <w:r w:rsidR="00797AE2" w:rsidRPr="00797AE2">
        <w:rPr>
          <w:rFonts w:cstheme="minorHAnsi"/>
          <w:i/>
          <w:iCs/>
        </w:rPr>
        <w:t xml:space="preserve"> </w:t>
      </w:r>
      <w:proofErr w:type="spellStart"/>
      <w:r w:rsidR="00797AE2" w:rsidRPr="00797AE2">
        <w:rPr>
          <w:rFonts w:cstheme="minorHAnsi"/>
          <w:i/>
          <w:iCs/>
        </w:rPr>
        <w:t>Protection</w:t>
      </w:r>
      <w:proofErr w:type="spellEnd"/>
      <w:r w:rsidR="00797AE2" w:rsidRPr="00797AE2">
        <w:rPr>
          <w:rFonts w:cstheme="minorHAnsi"/>
        </w:rPr>
        <w:t xml:space="preserve"> (</w:t>
      </w:r>
      <w:proofErr w:type="spellStart"/>
      <w:r w:rsidR="00797AE2" w:rsidRPr="00797AE2">
        <w:rPr>
          <w:rFonts w:cstheme="minorHAnsi"/>
        </w:rPr>
        <w:t>SWfCP</w:t>
      </w:r>
      <w:proofErr w:type="spellEnd"/>
      <w:r w:rsidR="00797AE2" w:rsidRPr="00797AE2">
        <w:rPr>
          <w:rFonts w:cstheme="minorHAnsi"/>
        </w:rPr>
        <w:t>)</w:t>
      </w:r>
      <w:r w:rsidR="00CB6A3E">
        <w:rPr>
          <w:rFonts w:cstheme="minorHAnsi"/>
        </w:rPr>
        <w:t>, de la Federación Española de Vino (FEV)</w:t>
      </w:r>
      <w:r w:rsidR="00E5693B">
        <w:rPr>
          <w:rFonts w:cstheme="minorHAnsi"/>
        </w:rPr>
        <w:t>,</w:t>
      </w:r>
      <w:r w:rsidR="00CB6A3E">
        <w:rPr>
          <w:rFonts w:cstheme="minorHAnsi"/>
        </w:rPr>
        <w:t xml:space="preserve"> como premio a su compromiso medioambiental, social, económico y de gobernanza. </w:t>
      </w:r>
      <w:r w:rsidR="00434586">
        <w:rPr>
          <w:rFonts w:cstheme="minorHAnsi"/>
        </w:rPr>
        <w:t xml:space="preserve"> Un reconocimiento que ya ostentan también Bodegas Fillaboa y Pagos de Araiz.</w:t>
      </w:r>
    </w:p>
    <w:p w14:paraId="4E78757D" w14:textId="0DFE438E" w:rsidR="00CD6A83" w:rsidRDefault="00065D30" w:rsidP="00F55510">
      <w:pPr>
        <w:jc w:val="both"/>
        <w:rPr>
          <w:rFonts w:cstheme="minorHAnsi"/>
        </w:rPr>
      </w:pPr>
      <w:r>
        <w:rPr>
          <w:rFonts w:cstheme="minorHAnsi"/>
        </w:rPr>
        <w:t>Actualmente</w:t>
      </w:r>
      <w:r w:rsidR="00E5693B">
        <w:rPr>
          <w:rFonts w:cstheme="minorHAnsi"/>
        </w:rPr>
        <w:t>,</w:t>
      </w:r>
      <w:r>
        <w:rPr>
          <w:rFonts w:cstheme="minorHAnsi"/>
        </w:rPr>
        <w:t xml:space="preserve"> Bodegas Murua tiene el 100% de sus hectáreas de viñedo inscritas en agricultura ecológica y aplica la viticultura regenerativa como medida para </w:t>
      </w:r>
      <w:r w:rsidR="00D375D5">
        <w:rPr>
          <w:rFonts w:cstheme="minorHAnsi"/>
        </w:rPr>
        <w:t>regenerar</w:t>
      </w:r>
      <w:r>
        <w:rPr>
          <w:rFonts w:cstheme="minorHAnsi"/>
        </w:rPr>
        <w:t xml:space="preserve"> el suelo y aumentar su capacidad para captar carbono atmosférico, una de las causas del calentamiento global. </w:t>
      </w:r>
    </w:p>
    <w:p w14:paraId="2015C620" w14:textId="24942965" w:rsidR="0099196F" w:rsidRPr="00B13FCE" w:rsidRDefault="0099196F" w:rsidP="0099196F">
      <w:pPr>
        <w:jc w:val="both"/>
        <w:rPr>
          <w:rFonts w:cstheme="minorHAnsi"/>
        </w:rPr>
      </w:pPr>
      <w:r>
        <w:rPr>
          <w:rFonts w:cstheme="minorHAnsi"/>
        </w:rPr>
        <w:t xml:space="preserve">El mismo sello certifica también el trabajo realizado en </w:t>
      </w:r>
      <w:r w:rsidRPr="00BA13CB">
        <w:rPr>
          <w:rFonts w:cstheme="minorHAnsi"/>
          <w:b/>
          <w:bCs/>
        </w:rPr>
        <w:t>Bodegas Fillaboa</w:t>
      </w:r>
      <w:r>
        <w:rPr>
          <w:rFonts w:cstheme="minorHAnsi"/>
        </w:rPr>
        <w:t xml:space="preserve"> en materia medioambiental, un reconocimiento que obtuvo en diciembre del 23 y que valora, por ejemplo, las acciones llevadas a cabo para la reducción de los gases de efecto invernadero</w:t>
      </w:r>
      <w:r w:rsidRPr="006A584C">
        <w:rPr>
          <w:rFonts w:cstheme="minorHAnsi"/>
        </w:rPr>
        <w:t xml:space="preserve"> y la puesta en marcha de un plan de acción encaminado a la optimización de la demanda de energía y gestión del uso, la eficiencia energética, así como mejoras en la tecnología y en los procesos.</w:t>
      </w:r>
    </w:p>
    <w:p w14:paraId="3A933A85" w14:textId="782363B4" w:rsidR="00BA13CB" w:rsidRDefault="007D0E80" w:rsidP="00F55510">
      <w:pPr>
        <w:jc w:val="both"/>
        <w:rPr>
          <w:rFonts w:cstheme="minorHAnsi"/>
        </w:rPr>
      </w:pPr>
      <w:r w:rsidRPr="00BA13CB">
        <w:rPr>
          <w:rFonts w:cstheme="minorHAnsi"/>
          <w:b/>
          <w:bCs/>
        </w:rPr>
        <w:t>Pagos de Araiz</w:t>
      </w:r>
      <w:r>
        <w:rPr>
          <w:rFonts w:cstheme="minorHAnsi"/>
        </w:rPr>
        <w:t xml:space="preserve">, la única de las tres bodegas que ya tenía el certificado ISO 14001, </w:t>
      </w:r>
      <w:r w:rsidR="00F06A9E">
        <w:rPr>
          <w:rFonts w:cstheme="minorHAnsi"/>
        </w:rPr>
        <w:t xml:space="preserve">concedido ahora </w:t>
      </w:r>
      <w:r w:rsidR="00A64EC2">
        <w:rPr>
          <w:rFonts w:cstheme="minorHAnsi"/>
        </w:rPr>
        <w:t>al conjunto de bodegas</w:t>
      </w:r>
      <w:r w:rsidR="00F06A9E">
        <w:rPr>
          <w:rFonts w:cstheme="minorHAnsi"/>
        </w:rPr>
        <w:t xml:space="preserve">, </w:t>
      </w:r>
      <w:r w:rsidR="00B13FCE">
        <w:rPr>
          <w:rFonts w:cstheme="minorHAnsi"/>
        </w:rPr>
        <w:t xml:space="preserve">cuenta también con el sello </w:t>
      </w:r>
      <w:proofErr w:type="spellStart"/>
      <w:r w:rsidR="0099196F" w:rsidRPr="00797AE2">
        <w:rPr>
          <w:rFonts w:cstheme="minorHAnsi"/>
        </w:rPr>
        <w:t>SWfCP</w:t>
      </w:r>
      <w:proofErr w:type="spellEnd"/>
      <w:r w:rsidR="00B13FCE">
        <w:rPr>
          <w:rFonts w:cstheme="minorHAnsi"/>
          <w:i/>
          <w:iCs/>
        </w:rPr>
        <w:t xml:space="preserve"> </w:t>
      </w:r>
      <w:r w:rsidR="004E41AA">
        <w:rPr>
          <w:rFonts w:cstheme="minorHAnsi"/>
        </w:rPr>
        <w:t xml:space="preserve">y está inscrita en el Registro Oficial de Huella de Carbono, del Ministerio para la Transición Ecológica. </w:t>
      </w:r>
      <w:r w:rsidR="00E32BAF">
        <w:rPr>
          <w:rFonts w:cstheme="minorHAnsi"/>
        </w:rPr>
        <w:t xml:space="preserve">La bodega </w:t>
      </w:r>
      <w:r w:rsidR="006A584C">
        <w:rPr>
          <w:rFonts w:cstheme="minorHAnsi"/>
        </w:rPr>
        <w:t>tiene</w:t>
      </w:r>
      <w:r w:rsidR="00E32BAF">
        <w:rPr>
          <w:rFonts w:cstheme="minorHAnsi"/>
        </w:rPr>
        <w:t xml:space="preserve"> 3</w:t>
      </w:r>
      <w:r w:rsidR="006A584C">
        <w:rPr>
          <w:rFonts w:cstheme="minorHAnsi"/>
        </w:rPr>
        <w:t>1,5</w:t>
      </w:r>
      <w:r w:rsidR="00E32BAF">
        <w:rPr>
          <w:rFonts w:cstheme="minorHAnsi"/>
        </w:rPr>
        <w:t xml:space="preserve"> hectáreas de viñedo acorde a los criterios de Agricultura Ecológica. </w:t>
      </w:r>
    </w:p>
    <w:p w14:paraId="47FEDDDA" w14:textId="77777777" w:rsidR="00F527FB" w:rsidRDefault="00F527FB" w:rsidP="00F55510">
      <w:pPr>
        <w:jc w:val="both"/>
        <w:rPr>
          <w:rFonts w:cstheme="minorHAnsi"/>
        </w:rPr>
      </w:pPr>
    </w:p>
    <w:p w14:paraId="3794D27E" w14:textId="10111015" w:rsidR="00CD5AAD" w:rsidRPr="009B6A98" w:rsidRDefault="00FE7289" w:rsidP="00E55558">
      <w:pPr>
        <w:spacing w:afterLines="50" w:after="120"/>
        <w:jc w:val="both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S</w:t>
      </w:r>
      <w:r w:rsidR="00CD5AAD" w:rsidRPr="009B6A98">
        <w:rPr>
          <w:rFonts w:cstheme="minorHAnsi"/>
          <w:b/>
          <w:bCs/>
          <w:sz w:val="18"/>
          <w:szCs w:val="18"/>
        </w:rPr>
        <w:t>obre Masaveu Bodegas</w:t>
      </w:r>
    </w:p>
    <w:p w14:paraId="12DD4FD5" w14:textId="325BC454" w:rsidR="00DE0695" w:rsidRPr="00DE0695" w:rsidRDefault="00DE0695" w:rsidP="00DE0695">
      <w:pPr>
        <w:jc w:val="both"/>
        <w:rPr>
          <w:rFonts w:cstheme="minorHAnsi"/>
          <w:sz w:val="18"/>
          <w:szCs w:val="18"/>
        </w:rPr>
      </w:pPr>
      <w:r w:rsidRPr="00DE0695">
        <w:rPr>
          <w:rFonts w:cstheme="minorHAnsi"/>
          <w:sz w:val="18"/>
          <w:szCs w:val="18"/>
        </w:rPr>
        <w:t xml:space="preserve">La familia Masaveu comenzó a invertir en el sector vitivinícola en el año 1974, cuando </w:t>
      </w:r>
      <w:r w:rsidRPr="00CD0AA3">
        <w:rPr>
          <w:rFonts w:cstheme="minorHAnsi"/>
          <w:sz w:val="18"/>
          <w:szCs w:val="18"/>
        </w:rPr>
        <w:t>adquirió Bodeg</w:t>
      </w:r>
      <w:r w:rsidR="00410013" w:rsidRPr="00CD0AA3">
        <w:rPr>
          <w:rFonts w:cstheme="minorHAnsi"/>
          <w:sz w:val="18"/>
          <w:szCs w:val="18"/>
        </w:rPr>
        <w:t>a</w:t>
      </w:r>
      <w:r w:rsidR="00035424">
        <w:rPr>
          <w:rFonts w:cstheme="minorHAnsi"/>
          <w:sz w:val="18"/>
          <w:szCs w:val="18"/>
        </w:rPr>
        <w:t>s</w:t>
      </w:r>
      <w:r w:rsidRPr="00CD0AA3">
        <w:rPr>
          <w:rFonts w:cstheme="minorHAnsi"/>
          <w:sz w:val="18"/>
          <w:szCs w:val="18"/>
        </w:rPr>
        <w:t xml:space="preserve"> Murua, pero</w:t>
      </w:r>
      <w:r w:rsidRPr="00DE0695">
        <w:rPr>
          <w:rFonts w:cstheme="minorHAnsi"/>
          <w:sz w:val="18"/>
          <w:szCs w:val="18"/>
        </w:rPr>
        <w:t xml:space="preserve"> las plantaciones de viñedo de la familia datan de mediados del siglo XIX, concretamente en Castellar del Vallés de donde es originaria la familia y donde Federico Masaveu </w:t>
      </w:r>
      <w:proofErr w:type="spellStart"/>
      <w:r w:rsidRPr="00DE0695">
        <w:rPr>
          <w:rFonts w:cstheme="minorHAnsi"/>
          <w:sz w:val="18"/>
          <w:szCs w:val="18"/>
        </w:rPr>
        <w:t>Rivell</w:t>
      </w:r>
      <w:proofErr w:type="spellEnd"/>
      <w:r w:rsidRPr="00DE0695">
        <w:rPr>
          <w:rFonts w:cstheme="minorHAnsi"/>
          <w:sz w:val="18"/>
          <w:szCs w:val="18"/>
        </w:rPr>
        <w:t xml:space="preserve"> inició los pasos que un siglo más tarde continuarían sus descendientes.</w:t>
      </w:r>
    </w:p>
    <w:p w14:paraId="6972908B" w14:textId="32D81582" w:rsidR="00705008" w:rsidRPr="009B6A98" w:rsidRDefault="00DE0695" w:rsidP="00904BA6">
      <w:pPr>
        <w:jc w:val="both"/>
        <w:rPr>
          <w:sz w:val="18"/>
          <w:szCs w:val="18"/>
        </w:rPr>
      </w:pPr>
      <w:r w:rsidRPr="00DE0695">
        <w:rPr>
          <w:rFonts w:cstheme="minorHAnsi"/>
          <w:sz w:val="18"/>
          <w:szCs w:val="18"/>
        </w:rPr>
        <w:lastRenderedPageBreak/>
        <w:t xml:space="preserve">Desde entonces, Masaveu </w:t>
      </w:r>
      <w:r w:rsidR="00035424" w:rsidRPr="00DE0695">
        <w:rPr>
          <w:rFonts w:cstheme="minorHAnsi"/>
          <w:sz w:val="18"/>
          <w:szCs w:val="18"/>
        </w:rPr>
        <w:t xml:space="preserve">Bodegas </w:t>
      </w:r>
      <w:r w:rsidRPr="00DE0695">
        <w:rPr>
          <w:rFonts w:cstheme="minorHAnsi"/>
          <w:sz w:val="18"/>
          <w:szCs w:val="18"/>
        </w:rPr>
        <w:t xml:space="preserve">ha ido creciendo con una firme apuesta por la calidad en la elaboración de sus vinos en diferentes </w:t>
      </w:r>
      <w:proofErr w:type="spellStart"/>
      <w:r w:rsidRPr="00DE0695">
        <w:rPr>
          <w:rFonts w:cstheme="minorHAnsi"/>
          <w:sz w:val="18"/>
          <w:szCs w:val="18"/>
        </w:rPr>
        <w:t>DO´s</w:t>
      </w:r>
      <w:proofErr w:type="spellEnd"/>
      <w:r w:rsidRPr="00DE0695">
        <w:rPr>
          <w:rFonts w:cstheme="minorHAnsi"/>
          <w:sz w:val="18"/>
          <w:szCs w:val="18"/>
        </w:rPr>
        <w:t xml:space="preserve"> y por la filosofía ecológica que demuestran y el máximo respeto a la tierra, en las que posee sus propias plantaciones de viñedos, gracias a las cuales logran transmitir, en cada botella, la personalidad única de cada </w:t>
      </w:r>
      <w:proofErr w:type="spellStart"/>
      <w:r w:rsidRPr="00DE0695">
        <w:rPr>
          <w:rFonts w:cstheme="minorHAnsi"/>
          <w:sz w:val="18"/>
          <w:szCs w:val="18"/>
        </w:rPr>
        <w:t>terroir</w:t>
      </w:r>
      <w:proofErr w:type="spellEnd"/>
      <w:r w:rsidRPr="00DE0695">
        <w:rPr>
          <w:rFonts w:cstheme="minorHAnsi"/>
          <w:sz w:val="18"/>
          <w:szCs w:val="18"/>
        </w:rPr>
        <w:t>. De esta forma, se unen en un denominador común todos y cada uno de los proyectos de Masaveu Bodegas en diferentes partes y regiones del país: Murua (</w:t>
      </w:r>
      <w:proofErr w:type="spellStart"/>
      <w:r w:rsidRPr="00DE0695">
        <w:rPr>
          <w:rFonts w:cstheme="minorHAnsi"/>
          <w:sz w:val="18"/>
          <w:szCs w:val="18"/>
        </w:rPr>
        <w:t>DOCa</w:t>
      </w:r>
      <w:proofErr w:type="spellEnd"/>
      <w:r w:rsidRPr="00DE0695">
        <w:rPr>
          <w:rFonts w:cstheme="minorHAnsi"/>
          <w:sz w:val="18"/>
          <w:szCs w:val="18"/>
        </w:rPr>
        <w:t>. Rioja), Fillaboa (DO. Rías Baixas), Pagos de Araiz (DO. Navarra), Leda (Vino de la Tierra de Castilla y León) y Valverán (Asturias).</w:t>
      </w:r>
    </w:p>
    <w:sectPr w:rsidR="00705008" w:rsidRPr="009B6A98" w:rsidSect="00DA7FB9">
      <w:headerReference w:type="default" r:id="rId9"/>
      <w:footerReference w:type="default" r:id="rId10"/>
      <w:pgSz w:w="11906" w:h="16838"/>
      <w:pgMar w:top="2552" w:right="1700" w:bottom="3119" w:left="1701" w:header="708" w:footer="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11F33" w14:textId="77777777" w:rsidR="00ED32B8" w:rsidRDefault="00ED32B8" w:rsidP="00E96F94">
      <w:pPr>
        <w:spacing w:after="0" w:line="240" w:lineRule="auto"/>
      </w:pPr>
      <w:r>
        <w:separator/>
      </w:r>
    </w:p>
  </w:endnote>
  <w:endnote w:type="continuationSeparator" w:id="0">
    <w:p w14:paraId="345308E7" w14:textId="77777777" w:rsidR="00ED32B8" w:rsidRDefault="00ED32B8" w:rsidP="00E96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EAF5C" w14:textId="3B5068DF" w:rsidR="008D1CFC" w:rsidRDefault="0005380E" w:rsidP="00E96F94">
    <w:pPr>
      <w:pStyle w:val="Sinespaciado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63360" behindDoc="0" locked="0" layoutInCell="1" allowOverlap="1" wp14:anchorId="70D8C5C1" wp14:editId="76392E05">
          <wp:simplePos x="0" y="0"/>
          <wp:positionH relativeFrom="column">
            <wp:posOffset>0</wp:posOffset>
          </wp:positionH>
          <wp:positionV relativeFrom="paragraph">
            <wp:posOffset>78105</wp:posOffset>
          </wp:positionV>
          <wp:extent cx="5400040" cy="371475"/>
          <wp:effectExtent l="0" t="0" r="0" b="9525"/>
          <wp:wrapSquare wrapText="bothSides"/>
          <wp:docPr id="98474637" name="Imagen 984746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81A1D76" w14:textId="603F8FDF" w:rsidR="008D1CFC" w:rsidRPr="00E96F94" w:rsidRDefault="008D1CFC" w:rsidP="00E96F94">
    <w:pPr>
      <w:pStyle w:val="Sinespaciado"/>
      <w:rPr>
        <w:sz w:val="16"/>
        <w:szCs w:val="16"/>
      </w:rPr>
    </w:pPr>
    <w:r w:rsidRPr="00E96F94">
      <w:rPr>
        <w:sz w:val="16"/>
        <w:szCs w:val="16"/>
      </w:rPr>
      <w:t>Masaveu</w:t>
    </w:r>
    <w:r w:rsidR="000F6F58">
      <w:rPr>
        <w:sz w:val="16"/>
        <w:szCs w:val="16"/>
      </w:rPr>
      <w:t xml:space="preserve"> Bodegas</w:t>
    </w:r>
  </w:p>
  <w:p w14:paraId="5CE904D1" w14:textId="0FD145EC" w:rsidR="008D1CFC" w:rsidRPr="00E96F94" w:rsidRDefault="008D1CFC" w:rsidP="00E96F94">
    <w:pPr>
      <w:pStyle w:val="Sinespaciado"/>
      <w:rPr>
        <w:b/>
        <w:sz w:val="16"/>
        <w:szCs w:val="16"/>
      </w:rPr>
    </w:pPr>
    <w:r w:rsidRPr="00E96F94">
      <w:rPr>
        <w:b/>
        <w:sz w:val="16"/>
        <w:szCs w:val="16"/>
      </w:rPr>
      <w:t>Teresa Muñoz Velasco</w:t>
    </w:r>
  </w:p>
  <w:p w14:paraId="726AB4AB" w14:textId="0F768CF3" w:rsidR="008D1CFC" w:rsidRDefault="00161047" w:rsidP="00E96F94">
    <w:pPr>
      <w:pStyle w:val="Sinespaciado"/>
      <w:rPr>
        <w:sz w:val="16"/>
        <w:szCs w:val="16"/>
      </w:rPr>
    </w:pPr>
    <w:r>
      <w:rPr>
        <w:sz w:val="16"/>
        <w:szCs w:val="16"/>
      </w:rPr>
      <w:t>Directora de</w:t>
    </w:r>
    <w:r w:rsidR="008D1CFC" w:rsidRPr="00E96F94">
      <w:rPr>
        <w:sz w:val="16"/>
        <w:szCs w:val="16"/>
      </w:rPr>
      <w:t xml:space="preserve"> Comunicación </w:t>
    </w:r>
  </w:p>
  <w:p w14:paraId="02A1EFCC" w14:textId="31B996C6" w:rsidR="008D1CFC" w:rsidRPr="00E96F94" w:rsidRDefault="00BA4DB7" w:rsidP="00E96F94">
    <w:pPr>
      <w:pStyle w:val="Sinespaciado"/>
      <w:rPr>
        <w:sz w:val="16"/>
        <w:szCs w:val="16"/>
      </w:rPr>
    </w:pPr>
    <w:hyperlink r:id="rId2" w:history="1">
      <w:r w:rsidR="008D1CFC" w:rsidRPr="00E96F94">
        <w:rPr>
          <w:rStyle w:val="Hipervnculo"/>
          <w:rFonts w:cstheme="minorHAnsi"/>
          <w:sz w:val="16"/>
          <w:szCs w:val="16"/>
        </w:rPr>
        <w:t>tmunozv@bodegas.masaveu.com</w:t>
      </w:r>
    </w:hyperlink>
  </w:p>
  <w:p w14:paraId="19791956" w14:textId="6DC5F360" w:rsidR="008D1CFC" w:rsidRPr="00E96F94" w:rsidRDefault="008D1CFC" w:rsidP="00E96F94">
    <w:pPr>
      <w:pStyle w:val="Sinespaciado"/>
      <w:rPr>
        <w:sz w:val="16"/>
        <w:szCs w:val="16"/>
      </w:rPr>
    </w:pPr>
    <w:r w:rsidRPr="00E96F94">
      <w:rPr>
        <w:sz w:val="16"/>
        <w:szCs w:val="16"/>
      </w:rPr>
      <w:t>T.- 913081376 / 663362742</w:t>
    </w:r>
  </w:p>
  <w:p w14:paraId="55CDC2DF" w14:textId="77777777" w:rsidR="008D1CFC" w:rsidRDefault="008D1C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4CCC97" w14:textId="77777777" w:rsidR="00ED32B8" w:rsidRDefault="00ED32B8" w:rsidP="00E96F94">
      <w:pPr>
        <w:spacing w:after="0" w:line="240" w:lineRule="auto"/>
      </w:pPr>
      <w:r>
        <w:separator/>
      </w:r>
    </w:p>
  </w:footnote>
  <w:footnote w:type="continuationSeparator" w:id="0">
    <w:p w14:paraId="519B27F5" w14:textId="77777777" w:rsidR="00ED32B8" w:rsidRDefault="00ED32B8" w:rsidP="00E96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16A63" w14:textId="1560CD62" w:rsidR="008D1CFC" w:rsidRPr="00E96F94" w:rsidRDefault="00D535D4" w:rsidP="00E96F9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113CE083" wp14:editId="76B06626">
          <wp:simplePos x="0" y="0"/>
          <wp:positionH relativeFrom="margin">
            <wp:posOffset>-68580</wp:posOffset>
          </wp:positionH>
          <wp:positionV relativeFrom="margin">
            <wp:posOffset>-1010920</wp:posOffset>
          </wp:positionV>
          <wp:extent cx="1066800" cy="495300"/>
          <wp:effectExtent l="0" t="0" r="0" b="0"/>
          <wp:wrapSquare wrapText="bothSides"/>
          <wp:docPr id="142602755" name="Imagen 1426027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asav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647BB8"/>
    <w:multiLevelType w:val="hybridMultilevel"/>
    <w:tmpl w:val="E12A858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2041EC"/>
    <w:multiLevelType w:val="hybridMultilevel"/>
    <w:tmpl w:val="58287454"/>
    <w:lvl w:ilvl="0" w:tplc="0C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 w15:restartNumberingAfterBreak="0">
    <w:nsid w:val="62A80FCA"/>
    <w:multiLevelType w:val="hybridMultilevel"/>
    <w:tmpl w:val="4FBE7F9C"/>
    <w:lvl w:ilvl="0" w:tplc="3AC05B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42291"/>
    <w:multiLevelType w:val="hybridMultilevel"/>
    <w:tmpl w:val="B18CB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718548">
    <w:abstractNumId w:val="3"/>
  </w:num>
  <w:num w:numId="2" w16cid:durableId="572399326">
    <w:abstractNumId w:val="0"/>
  </w:num>
  <w:num w:numId="3" w16cid:durableId="511728936">
    <w:abstractNumId w:val="2"/>
  </w:num>
  <w:num w:numId="4" w16cid:durableId="973635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260"/>
    <w:rsid w:val="00000A4D"/>
    <w:rsid w:val="0000124F"/>
    <w:rsid w:val="00001386"/>
    <w:rsid w:val="0000213C"/>
    <w:rsid w:val="00002926"/>
    <w:rsid w:val="00006517"/>
    <w:rsid w:val="00011A8C"/>
    <w:rsid w:val="00011C1C"/>
    <w:rsid w:val="00020506"/>
    <w:rsid w:val="00025008"/>
    <w:rsid w:val="0002584D"/>
    <w:rsid w:val="00026B0F"/>
    <w:rsid w:val="000340CD"/>
    <w:rsid w:val="00035424"/>
    <w:rsid w:val="00036DD5"/>
    <w:rsid w:val="000373D5"/>
    <w:rsid w:val="00041D0C"/>
    <w:rsid w:val="00042008"/>
    <w:rsid w:val="000425C3"/>
    <w:rsid w:val="00042EF6"/>
    <w:rsid w:val="000459E5"/>
    <w:rsid w:val="00047468"/>
    <w:rsid w:val="0005380E"/>
    <w:rsid w:val="00055872"/>
    <w:rsid w:val="0006024B"/>
    <w:rsid w:val="000625F2"/>
    <w:rsid w:val="00064F2D"/>
    <w:rsid w:val="00065D30"/>
    <w:rsid w:val="00070E88"/>
    <w:rsid w:val="00074CFF"/>
    <w:rsid w:val="00076325"/>
    <w:rsid w:val="000769E9"/>
    <w:rsid w:val="00082F01"/>
    <w:rsid w:val="00084A91"/>
    <w:rsid w:val="00085430"/>
    <w:rsid w:val="00085944"/>
    <w:rsid w:val="000914E4"/>
    <w:rsid w:val="00092460"/>
    <w:rsid w:val="000A05C6"/>
    <w:rsid w:val="000A1879"/>
    <w:rsid w:val="000A1D89"/>
    <w:rsid w:val="000A2A44"/>
    <w:rsid w:val="000B046A"/>
    <w:rsid w:val="000B377A"/>
    <w:rsid w:val="000B51EE"/>
    <w:rsid w:val="000B5265"/>
    <w:rsid w:val="000C4397"/>
    <w:rsid w:val="000C62D4"/>
    <w:rsid w:val="000D08B5"/>
    <w:rsid w:val="000D1701"/>
    <w:rsid w:val="000D3A7B"/>
    <w:rsid w:val="000E107C"/>
    <w:rsid w:val="000E39D1"/>
    <w:rsid w:val="000F0383"/>
    <w:rsid w:val="000F46CC"/>
    <w:rsid w:val="000F6F58"/>
    <w:rsid w:val="000F76D2"/>
    <w:rsid w:val="00105B50"/>
    <w:rsid w:val="00107366"/>
    <w:rsid w:val="0011502D"/>
    <w:rsid w:val="0011647F"/>
    <w:rsid w:val="00116CF1"/>
    <w:rsid w:val="0012069C"/>
    <w:rsid w:val="0012129F"/>
    <w:rsid w:val="0012358C"/>
    <w:rsid w:val="001265DF"/>
    <w:rsid w:val="0013527D"/>
    <w:rsid w:val="00135E87"/>
    <w:rsid w:val="00136DEB"/>
    <w:rsid w:val="0014178E"/>
    <w:rsid w:val="00142300"/>
    <w:rsid w:val="00146287"/>
    <w:rsid w:val="00151032"/>
    <w:rsid w:val="00151953"/>
    <w:rsid w:val="001537E5"/>
    <w:rsid w:val="00155B83"/>
    <w:rsid w:val="0016040A"/>
    <w:rsid w:val="0016046C"/>
    <w:rsid w:val="00160F02"/>
    <w:rsid w:val="00160F6E"/>
    <w:rsid w:val="00161047"/>
    <w:rsid w:val="00161A5B"/>
    <w:rsid w:val="00167C15"/>
    <w:rsid w:val="001754F5"/>
    <w:rsid w:val="00175FD4"/>
    <w:rsid w:val="001800C8"/>
    <w:rsid w:val="00180131"/>
    <w:rsid w:val="00185FF2"/>
    <w:rsid w:val="00193998"/>
    <w:rsid w:val="001941D1"/>
    <w:rsid w:val="00195CEF"/>
    <w:rsid w:val="00196C06"/>
    <w:rsid w:val="00196E28"/>
    <w:rsid w:val="00197D11"/>
    <w:rsid w:val="001A00BE"/>
    <w:rsid w:val="001A1ED9"/>
    <w:rsid w:val="001A2226"/>
    <w:rsid w:val="001A2AFC"/>
    <w:rsid w:val="001A2B18"/>
    <w:rsid w:val="001A6AD0"/>
    <w:rsid w:val="001A6E9B"/>
    <w:rsid w:val="001B41A8"/>
    <w:rsid w:val="001C6288"/>
    <w:rsid w:val="001D30C1"/>
    <w:rsid w:val="001D3D9A"/>
    <w:rsid w:val="001D736F"/>
    <w:rsid w:val="001E0C6C"/>
    <w:rsid w:val="001E54D2"/>
    <w:rsid w:val="001E62C6"/>
    <w:rsid w:val="001F0604"/>
    <w:rsid w:val="001F6870"/>
    <w:rsid w:val="001F6A28"/>
    <w:rsid w:val="001F714B"/>
    <w:rsid w:val="001F7872"/>
    <w:rsid w:val="002006D0"/>
    <w:rsid w:val="00201BF3"/>
    <w:rsid w:val="002024DD"/>
    <w:rsid w:val="002076A3"/>
    <w:rsid w:val="00210E37"/>
    <w:rsid w:val="0021214E"/>
    <w:rsid w:val="00212B7A"/>
    <w:rsid w:val="00213729"/>
    <w:rsid w:val="0021787D"/>
    <w:rsid w:val="00217CA2"/>
    <w:rsid w:val="002212E3"/>
    <w:rsid w:val="00222CD8"/>
    <w:rsid w:val="002324A4"/>
    <w:rsid w:val="00233019"/>
    <w:rsid w:val="002335F3"/>
    <w:rsid w:val="00233712"/>
    <w:rsid w:val="00235BAD"/>
    <w:rsid w:val="0023689B"/>
    <w:rsid w:val="002419B9"/>
    <w:rsid w:val="00242D75"/>
    <w:rsid w:val="00252B2E"/>
    <w:rsid w:val="002559E7"/>
    <w:rsid w:val="002621BF"/>
    <w:rsid w:val="00266E23"/>
    <w:rsid w:val="00272923"/>
    <w:rsid w:val="00273327"/>
    <w:rsid w:val="0027471F"/>
    <w:rsid w:val="00275E04"/>
    <w:rsid w:val="00275FD0"/>
    <w:rsid w:val="00276612"/>
    <w:rsid w:val="00277801"/>
    <w:rsid w:val="0028523B"/>
    <w:rsid w:val="002916E6"/>
    <w:rsid w:val="00292E67"/>
    <w:rsid w:val="00294377"/>
    <w:rsid w:val="00294475"/>
    <w:rsid w:val="002A06C7"/>
    <w:rsid w:val="002A23DF"/>
    <w:rsid w:val="002A246A"/>
    <w:rsid w:val="002A6D2C"/>
    <w:rsid w:val="002B5676"/>
    <w:rsid w:val="002B5870"/>
    <w:rsid w:val="002B6BDB"/>
    <w:rsid w:val="002C76E8"/>
    <w:rsid w:val="002D25A6"/>
    <w:rsid w:val="002D54F1"/>
    <w:rsid w:val="002D5F74"/>
    <w:rsid w:val="002D670B"/>
    <w:rsid w:val="002D70DE"/>
    <w:rsid w:val="002D75A5"/>
    <w:rsid w:val="002D7AF6"/>
    <w:rsid w:val="002E11AF"/>
    <w:rsid w:val="002E15C6"/>
    <w:rsid w:val="002E4C33"/>
    <w:rsid w:val="002E503E"/>
    <w:rsid w:val="002F6F94"/>
    <w:rsid w:val="002F7121"/>
    <w:rsid w:val="00301876"/>
    <w:rsid w:val="0030430D"/>
    <w:rsid w:val="00304988"/>
    <w:rsid w:val="00304B30"/>
    <w:rsid w:val="00321D17"/>
    <w:rsid w:val="0033228D"/>
    <w:rsid w:val="00333A47"/>
    <w:rsid w:val="003350D5"/>
    <w:rsid w:val="003427E4"/>
    <w:rsid w:val="00344F0E"/>
    <w:rsid w:val="0034618B"/>
    <w:rsid w:val="00346278"/>
    <w:rsid w:val="00346DE6"/>
    <w:rsid w:val="003473EE"/>
    <w:rsid w:val="0034766B"/>
    <w:rsid w:val="0035245D"/>
    <w:rsid w:val="0035573A"/>
    <w:rsid w:val="00362A4C"/>
    <w:rsid w:val="00373440"/>
    <w:rsid w:val="0037620A"/>
    <w:rsid w:val="003831AA"/>
    <w:rsid w:val="00390957"/>
    <w:rsid w:val="00393CAF"/>
    <w:rsid w:val="003A241B"/>
    <w:rsid w:val="003A2E06"/>
    <w:rsid w:val="003A34E9"/>
    <w:rsid w:val="003A5A31"/>
    <w:rsid w:val="003B13B0"/>
    <w:rsid w:val="003B3779"/>
    <w:rsid w:val="003B659B"/>
    <w:rsid w:val="003B7939"/>
    <w:rsid w:val="003C0B42"/>
    <w:rsid w:val="003C1292"/>
    <w:rsid w:val="003C70C9"/>
    <w:rsid w:val="003D79F2"/>
    <w:rsid w:val="003E4BBA"/>
    <w:rsid w:val="003F1D69"/>
    <w:rsid w:val="003F5786"/>
    <w:rsid w:val="00400941"/>
    <w:rsid w:val="004016AC"/>
    <w:rsid w:val="00401A63"/>
    <w:rsid w:val="00402BBA"/>
    <w:rsid w:val="00402DF0"/>
    <w:rsid w:val="00410013"/>
    <w:rsid w:val="0041175E"/>
    <w:rsid w:val="00411E86"/>
    <w:rsid w:val="004120B8"/>
    <w:rsid w:val="004179BA"/>
    <w:rsid w:val="00422774"/>
    <w:rsid w:val="004232C4"/>
    <w:rsid w:val="00430BF7"/>
    <w:rsid w:val="0043100D"/>
    <w:rsid w:val="0043196A"/>
    <w:rsid w:val="00432A2A"/>
    <w:rsid w:val="00432F48"/>
    <w:rsid w:val="00434586"/>
    <w:rsid w:val="00434A6D"/>
    <w:rsid w:val="0043594C"/>
    <w:rsid w:val="00436813"/>
    <w:rsid w:val="00440110"/>
    <w:rsid w:val="00445DE3"/>
    <w:rsid w:val="0045031E"/>
    <w:rsid w:val="00455241"/>
    <w:rsid w:val="004568C6"/>
    <w:rsid w:val="004619E7"/>
    <w:rsid w:val="0046291C"/>
    <w:rsid w:val="00466477"/>
    <w:rsid w:val="00466B1C"/>
    <w:rsid w:val="00470E0B"/>
    <w:rsid w:val="00471117"/>
    <w:rsid w:val="00480BBF"/>
    <w:rsid w:val="00482138"/>
    <w:rsid w:val="00491A91"/>
    <w:rsid w:val="00492673"/>
    <w:rsid w:val="00493523"/>
    <w:rsid w:val="0049411F"/>
    <w:rsid w:val="00494F79"/>
    <w:rsid w:val="004A0104"/>
    <w:rsid w:val="004A4F87"/>
    <w:rsid w:val="004A542B"/>
    <w:rsid w:val="004A556E"/>
    <w:rsid w:val="004A746F"/>
    <w:rsid w:val="004B0B89"/>
    <w:rsid w:val="004B1E01"/>
    <w:rsid w:val="004B2621"/>
    <w:rsid w:val="004B3284"/>
    <w:rsid w:val="004B590A"/>
    <w:rsid w:val="004C3EB9"/>
    <w:rsid w:val="004C4CD2"/>
    <w:rsid w:val="004C79EE"/>
    <w:rsid w:val="004D7015"/>
    <w:rsid w:val="004E0A46"/>
    <w:rsid w:val="004E41AA"/>
    <w:rsid w:val="004E66AC"/>
    <w:rsid w:val="004E6DD1"/>
    <w:rsid w:val="004E6F4B"/>
    <w:rsid w:val="004E74F0"/>
    <w:rsid w:val="004F5EBF"/>
    <w:rsid w:val="004F63B6"/>
    <w:rsid w:val="00500FD8"/>
    <w:rsid w:val="00502BEB"/>
    <w:rsid w:val="00503ABA"/>
    <w:rsid w:val="00503BF0"/>
    <w:rsid w:val="00507F3D"/>
    <w:rsid w:val="005116EF"/>
    <w:rsid w:val="00512A33"/>
    <w:rsid w:val="005137A9"/>
    <w:rsid w:val="0051601F"/>
    <w:rsid w:val="005233B2"/>
    <w:rsid w:val="00524A07"/>
    <w:rsid w:val="00525D24"/>
    <w:rsid w:val="005260EA"/>
    <w:rsid w:val="005264FF"/>
    <w:rsid w:val="00527B80"/>
    <w:rsid w:val="00533D55"/>
    <w:rsid w:val="0053416A"/>
    <w:rsid w:val="00537B64"/>
    <w:rsid w:val="00540FFC"/>
    <w:rsid w:val="00544596"/>
    <w:rsid w:val="005446A1"/>
    <w:rsid w:val="00546476"/>
    <w:rsid w:val="00547401"/>
    <w:rsid w:val="0055666F"/>
    <w:rsid w:val="00561FB2"/>
    <w:rsid w:val="005621B3"/>
    <w:rsid w:val="00564C20"/>
    <w:rsid w:val="00572AF3"/>
    <w:rsid w:val="00576FFB"/>
    <w:rsid w:val="00577281"/>
    <w:rsid w:val="005840A6"/>
    <w:rsid w:val="00584821"/>
    <w:rsid w:val="00585EA9"/>
    <w:rsid w:val="0058645C"/>
    <w:rsid w:val="00586C81"/>
    <w:rsid w:val="00592A8F"/>
    <w:rsid w:val="00593847"/>
    <w:rsid w:val="00595376"/>
    <w:rsid w:val="0059654A"/>
    <w:rsid w:val="0059713E"/>
    <w:rsid w:val="0059767D"/>
    <w:rsid w:val="005A2C1F"/>
    <w:rsid w:val="005B0F86"/>
    <w:rsid w:val="005B348D"/>
    <w:rsid w:val="005B39A2"/>
    <w:rsid w:val="005B6B6C"/>
    <w:rsid w:val="005C1832"/>
    <w:rsid w:val="005C2E84"/>
    <w:rsid w:val="005C3311"/>
    <w:rsid w:val="005C43E1"/>
    <w:rsid w:val="005C4B8B"/>
    <w:rsid w:val="005C7E8D"/>
    <w:rsid w:val="005D0D19"/>
    <w:rsid w:val="005D3348"/>
    <w:rsid w:val="005D50E4"/>
    <w:rsid w:val="005E0F40"/>
    <w:rsid w:val="005E1ADD"/>
    <w:rsid w:val="005F0AA8"/>
    <w:rsid w:val="005F1350"/>
    <w:rsid w:val="005F2E79"/>
    <w:rsid w:val="00622D66"/>
    <w:rsid w:val="006250BD"/>
    <w:rsid w:val="00630C5C"/>
    <w:rsid w:val="006343DC"/>
    <w:rsid w:val="0063459B"/>
    <w:rsid w:val="00643C70"/>
    <w:rsid w:val="006454CE"/>
    <w:rsid w:val="00647BF0"/>
    <w:rsid w:val="00654D5C"/>
    <w:rsid w:val="0065598F"/>
    <w:rsid w:val="00661BA7"/>
    <w:rsid w:val="00662C32"/>
    <w:rsid w:val="00667E4C"/>
    <w:rsid w:val="006744EF"/>
    <w:rsid w:val="006760B6"/>
    <w:rsid w:val="006768F7"/>
    <w:rsid w:val="006806EA"/>
    <w:rsid w:val="00684251"/>
    <w:rsid w:val="0068741D"/>
    <w:rsid w:val="0068764C"/>
    <w:rsid w:val="00694F52"/>
    <w:rsid w:val="0069740D"/>
    <w:rsid w:val="00697487"/>
    <w:rsid w:val="006A0849"/>
    <w:rsid w:val="006A1B88"/>
    <w:rsid w:val="006A26F6"/>
    <w:rsid w:val="006A2C51"/>
    <w:rsid w:val="006A4EF2"/>
    <w:rsid w:val="006A5719"/>
    <w:rsid w:val="006A584C"/>
    <w:rsid w:val="006A6234"/>
    <w:rsid w:val="006A6300"/>
    <w:rsid w:val="006A664F"/>
    <w:rsid w:val="006B6E2B"/>
    <w:rsid w:val="006B711B"/>
    <w:rsid w:val="006C06E4"/>
    <w:rsid w:val="006C1963"/>
    <w:rsid w:val="006C1ABE"/>
    <w:rsid w:val="006C2EBE"/>
    <w:rsid w:val="006E33E0"/>
    <w:rsid w:val="006F0D81"/>
    <w:rsid w:val="006F31A8"/>
    <w:rsid w:val="006F41A1"/>
    <w:rsid w:val="006F68A8"/>
    <w:rsid w:val="006F69B1"/>
    <w:rsid w:val="0070299C"/>
    <w:rsid w:val="00703997"/>
    <w:rsid w:val="00705008"/>
    <w:rsid w:val="00710CA6"/>
    <w:rsid w:val="00711FBA"/>
    <w:rsid w:val="007129C4"/>
    <w:rsid w:val="0071329F"/>
    <w:rsid w:val="00742718"/>
    <w:rsid w:val="007431E7"/>
    <w:rsid w:val="0074662B"/>
    <w:rsid w:val="007535A1"/>
    <w:rsid w:val="00754982"/>
    <w:rsid w:val="00755CA3"/>
    <w:rsid w:val="00762474"/>
    <w:rsid w:val="00767AB4"/>
    <w:rsid w:val="00774530"/>
    <w:rsid w:val="00776612"/>
    <w:rsid w:val="007778CF"/>
    <w:rsid w:val="00777AD4"/>
    <w:rsid w:val="00781E98"/>
    <w:rsid w:val="00783B29"/>
    <w:rsid w:val="00785AB4"/>
    <w:rsid w:val="00797AE2"/>
    <w:rsid w:val="007A0940"/>
    <w:rsid w:val="007A2C95"/>
    <w:rsid w:val="007A5E08"/>
    <w:rsid w:val="007A6CFE"/>
    <w:rsid w:val="007B0C5F"/>
    <w:rsid w:val="007B4F7B"/>
    <w:rsid w:val="007C0695"/>
    <w:rsid w:val="007C3435"/>
    <w:rsid w:val="007C48B1"/>
    <w:rsid w:val="007C68C5"/>
    <w:rsid w:val="007C7EC7"/>
    <w:rsid w:val="007D0E80"/>
    <w:rsid w:val="007D2918"/>
    <w:rsid w:val="007D3E5D"/>
    <w:rsid w:val="007D4744"/>
    <w:rsid w:val="007D7F83"/>
    <w:rsid w:val="007E37BD"/>
    <w:rsid w:val="007E6052"/>
    <w:rsid w:val="007E6095"/>
    <w:rsid w:val="007E715D"/>
    <w:rsid w:val="007F3AFD"/>
    <w:rsid w:val="007F49E0"/>
    <w:rsid w:val="007F6FE3"/>
    <w:rsid w:val="0080465D"/>
    <w:rsid w:val="0081024C"/>
    <w:rsid w:val="00816557"/>
    <w:rsid w:val="00817049"/>
    <w:rsid w:val="00821A35"/>
    <w:rsid w:val="00823C3C"/>
    <w:rsid w:val="008255D7"/>
    <w:rsid w:val="00830B15"/>
    <w:rsid w:val="00831F5A"/>
    <w:rsid w:val="00832A0E"/>
    <w:rsid w:val="00835228"/>
    <w:rsid w:val="00840A84"/>
    <w:rsid w:val="00841B1E"/>
    <w:rsid w:val="008436AB"/>
    <w:rsid w:val="00843863"/>
    <w:rsid w:val="00847307"/>
    <w:rsid w:val="00851260"/>
    <w:rsid w:val="0085442F"/>
    <w:rsid w:val="0085485C"/>
    <w:rsid w:val="008574E1"/>
    <w:rsid w:val="008603FB"/>
    <w:rsid w:val="008607C7"/>
    <w:rsid w:val="00861EF6"/>
    <w:rsid w:val="00865C37"/>
    <w:rsid w:val="008670B0"/>
    <w:rsid w:val="0087267F"/>
    <w:rsid w:val="0087345A"/>
    <w:rsid w:val="00876C94"/>
    <w:rsid w:val="00880575"/>
    <w:rsid w:val="008839E1"/>
    <w:rsid w:val="00883B57"/>
    <w:rsid w:val="00884306"/>
    <w:rsid w:val="00885848"/>
    <w:rsid w:val="00886714"/>
    <w:rsid w:val="00891CD1"/>
    <w:rsid w:val="0089747D"/>
    <w:rsid w:val="008A215D"/>
    <w:rsid w:val="008C0858"/>
    <w:rsid w:val="008C28C5"/>
    <w:rsid w:val="008D0DA6"/>
    <w:rsid w:val="008D1CFC"/>
    <w:rsid w:val="008D1F87"/>
    <w:rsid w:val="008D2188"/>
    <w:rsid w:val="008D24CE"/>
    <w:rsid w:val="008D74E1"/>
    <w:rsid w:val="008D77DB"/>
    <w:rsid w:val="008E29ED"/>
    <w:rsid w:val="008E3C93"/>
    <w:rsid w:val="008E4F89"/>
    <w:rsid w:val="008F0251"/>
    <w:rsid w:val="008F1D5C"/>
    <w:rsid w:val="008F7364"/>
    <w:rsid w:val="00904BA6"/>
    <w:rsid w:val="00906974"/>
    <w:rsid w:val="009119E3"/>
    <w:rsid w:val="0091672C"/>
    <w:rsid w:val="00917206"/>
    <w:rsid w:val="0091727B"/>
    <w:rsid w:val="00921B87"/>
    <w:rsid w:val="00921F32"/>
    <w:rsid w:val="009261DE"/>
    <w:rsid w:val="00940D9F"/>
    <w:rsid w:val="00941986"/>
    <w:rsid w:val="00945068"/>
    <w:rsid w:val="009452AE"/>
    <w:rsid w:val="009519B6"/>
    <w:rsid w:val="00954FDE"/>
    <w:rsid w:val="00955F58"/>
    <w:rsid w:val="0095649F"/>
    <w:rsid w:val="00960A94"/>
    <w:rsid w:val="00961DAD"/>
    <w:rsid w:val="009669D2"/>
    <w:rsid w:val="0097034C"/>
    <w:rsid w:val="0097194B"/>
    <w:rsid w:val="00972811"/>
    <w:rsid w:val="00972BE2"/>
    <w:rsid w:val="0097348B"/>
    <w:rsid w:val="00974935"/>
    <w:rsid w:val="00976464"/>
    <w:rsid w:val="00980CE5"/>
    <w:rsid w:val="00981A8E"/>
    <w:rsid w:val="00982072"/>
    <w:rsid w:val="00983EC6"/>
    <w:rsid w:val="00987A95"/>
    <w:rsid w:val="00991085"/>
    <w:rsid w:val="00991385"/>
    <w:rsid w:val="0099196F"/>
    <w:rsid w:val="00991A18"/>
    <w:rsid w:val="0099415D"/>
    <w:rsid w:val="009A0CC1"/>
    <w:rsid w:val="009A17A2"/>
    <w:rsid w:val="009A28E4"/>
    <w:rsid w:val="009A3012"/>
    <w:rsid w:val="009B27B8"/>
    <w:rsid w:val="009B333A"/>
    <w:rsid w:val="009B6A98"/>
    <w:rsid w:val="009B6DF7"/>
    <w:rsid w:val="009C5C2F"/>
    <w:rsid w:val="009D03E3"/>
    <w:rsid w:val="009D0C65"/>
    <w:rsid w:val="009D31D1"/>
    <w:rsid w:val="009D3374"/>
    <w:rsid w:val="009D3A4B"/>
    <w:rsid w:val="009D5EA1"/>
    <w:rsid w:val="009E4C4A"/>
    <w:rsid w:val="009F0330"/>
    <w:rsid w:val="009F2D03"/>
    <w:rsid w:val="009F4643"/>
    <w:rsid w:val="009F4F28"/>
    <w:rsid w:val="009F66A6"/>
    <w:rsid w:val="00A00AB8"/>
    <w:rsid w:val="00A17A43"/>
    <w:rsid w:val="00A23E39"/>
    <w:rsid w:val="00A2682B"/>
    <w:rsid w:val="00A30282"/>
    <w:rsid w:val="00A30F21"/>
    <w:rsid w:val="00A407A1"/>
    <w:rsid w:val="00A424EB"/>
    <w:rsid w:val="00A52D11"/>
    <w:rsid w:val="00A5601B"/>
    <w:rsid w:val="00A56945"/>
    <w:rsid w:val="00A604BB"/>
    <w:rsid w:val="00A61320"/>
    <w:rsid w:val="00A64EC2"/>
    <w:rsid w:val="00A65FF1"/>
    <w:rsid w:val="00A70E7A"/>
    <w:rsid w:val="00A74DB6"/>
    <w:rsid w:val="00A7691B"/>
    <w:rsid w:val="00A77E98"/>
    <w:rsid w:val="00A80870"/>
    <w:rsid w:val="00A83309"/>
    <w:rsid w:val="00A91B68"/>
    <w:rsid w:val="00A92E0A"/>
    <w:rsid w:val="00A94CAA"/>
    <w:rsid w:val="00AA2E77"/>
    <w:rsid w:val="00AA5FC0"/>
    <w:rsid w:val="00AA6B20"/>
    <w:rsid w:val="00AC0095"/>
    <w:rsid w:val="00AC2013"/>
    <w:rsid w:val="00AC58E8"/>
    <w:rsid w:val="00AC77B3"/>
    <w:rsid w:val="00AD76B7"/>
    <w:rsid w:val="00AE07E1"/>
    <w:rsid w:val="00AE22EA"/>
    <w:rsid w:val="00AE529D"/>
    <w:rsid w:val="00AE5C16"/>
    <w:rsid w:val="00AE7527"/>
    <w:rsid w:val="00AE78CA"/>
    <w:rsid w:val="00AF2102"/>
    <w:rsid w:val="00AF25E4"/>
    <w:rsid w:val="00AF2B46"/>
    <w:rsid w:val="00AF2B61"/>
    <w:rsid w:val="00AF6850"/>
    <w:rsid w:val="00AF70A5"/>
    <w:rsid w:val="00B00FBA"/>
    <w:rsid w:val="00B016AE"/>
    <w:rsid w:val="00B029C3"/>
    <w:rsid w:val="00B03794"/>
    <w:rsid w:val="00B03B82"/>
    <w:rsid w:val="00B044FC"/>
    <w:rsid w:val="00B07F5D"/>
    <w:rsid w:val="00B1146E"/>
    <w:rsid w:val="00B13474"/>
    <w:rsid w:val="00B13FCE"/>
    <w:rsid w:val="00B16466"/>
    <w:rsid w:val="00B23512"/>
    <w:rsid w:val="00B26CE1"/>
    <w:rsid w:val="00B30308"/>
    <w:rsid w:val="00B451B1"/>
    <w:rsid w:val="00B45805"/>
    <w:rsid w:val="00B4733D"/>
    <w:rsid w:val="00B55849"/>
    <w:rsid w:val="00B652DF"/>
    <w:rsid w:val="00B67E0F"/>
    <w:rsid w:val="00B728D4"/>
    <w:rsid w:val="00B76A6E"/>
    <w:rsid w:val="00B808E9"/>
    <w:rsid w:val="00B82D73"/>
    <w:rsid w:val="00B8557D"/>
    <w:rsid w:val="00B92E22"/>
    <w:rsid w:val="00B9681C"/>
    <w:rsid w:val="00BA13CB"/>
    <w:rsid w:val="00BA4DB7"/>
    <w:rsid w:val="00BA6082"/>
    <w:rsid w:val="00BB4201"/>
    <w:rsid w:val="00BB68FA"/>
    <w:rsid w:val="00BC04D5"/>
    <w:rsid w:val="00BC0540"/>
    <w:rsid w:val="00BC2CE9"/>
    <w:rsid w:val="00BC4D21"/>
    <w:rsid w:val="00BC5713"/>
    <w:rsid w:val="00BC6F51"/>
    <w:rsid w:val="00BD009F"/>
    <w:rsid w:val="00BD194A"/>
    <w:rsid w:val="00BD1DAF"/>
    <w:rsid w:val="00BD1FD7"/>
    <w:rsid w:val="00BE0072"/>
    <w:rsid w:val="00BE2A55"/>
    <w:rsid w:val="00BE2B69"/>
    <w:rsid w:val="00BE5F7F"/>
    <w:rsid w:val="00BE6EB5"/>
    <w:rsid w:val="00BE7C3A"/>
    <w:rsid w:val="00BF17C0"/>
    <w:rsid w:val="00BF383F"/>
    <w:rsid w:val="00BF5853"/>
    <w:rsid w:val="00C00E11"/>
    <w:rsid w:val="00C03B21"/>
    <w:rsid w:val="00C04EFE"/>
    <w:rsid w:val="00C070A8"/>
    <w:rsid w:val="00C07437"/>
    <w:rsid w:val="00C11171"/>
    <w:rsid w:val="00C118A1"/>
    <w:rsid w:val="00C22B26"/>
    <w:rsid w:val="00C258DC"/>
    <w:rsid w:val="00C261A1"/>
    <w:rsid w:val="00C302AE"/>
    <w:rsid w:val="00C33276"/>
    <w:rsid w:val="00C3337C"/>
    <w:rsid w:val="00C340B9"/>
    <w:rsid w:val="00C36A40"/>
    <w:rsid w:val="00C36CA4"/>
    <w:rsid w:val="00C43D8C"/>
    <w:rsid w:val="00C44A7F"/>
    <w:rsid w:val="00C54736"/>
    <w:rsid w:val="00C564F3"/>
    <w:rsid w:val="00C625B5"/>
    <w:rsid w:val="00C62EC7"/>
    <w:rsid w:val="00C63145"/>
    <w:rsid w:val="00C65155"/>
    <w:rsid w:val="00C66C8E"/>
    <w:rsid w:val="00C71F2B"/>
    <w:rsid w:val="00C7234B"/>
    <w:rsid w:val="00C81D94"/>
    <w:rsid w:val="00C84230"/>
    <w:rsid w:val="00C84D37"/>
    <w:rsid w:val="00C84D68"/>
    <w:rsid w:val="00C8603B"/>
    <w:rsid w:val="00C87A30"/>
    <w:rsid w:val="00C930BA"/>
    <w:rsid w:val="00C94365"/>
    <w:rsid w:val="00C95840"/>
    <w:rsid w:val="00CA09AD"/>
    <w:rsid w:val="00CA1AA8"/>
    <w:rsid w:val="00CB6A3E"/>
    <w:rsid w:val="00CB7C45"/>
    <w:rsid w:val="00CC0150"/>
    <w:rsid w:val="00CC5D40"/>
    <w:rsid w:val="00CC6C11"/>
    <w:rsid w:val="00CC70C5"/>
    <w:rsid w:val="00CD0173"/>
    <w:rsid w:val="00CD0AA3"/>
    <w:rsid w:val="00CD4E88"/>
    <w:rsid w:val="00CD5AAD"/>
    <w:rsid w:val="00CD6A83"/>
    <w:rsid w:val="00CE16E3"/>
    <w:rsid w:val="00CF1C3D"/>
    <w:rsid w:val="00CF5455"/>
    <w:rsid w:val="00D00968"/>
    <w:rsid w:val="00D051E4"/>
    <w:rsid w:val="00D05876"/>
    <w:rsid w:val="00D0652F"/>
    <w:rsid w:val="00D07D0E"/>
    <w:rsid w:val="00D10270"/>
    <w:rsid w:val="00D15548"/>
    <w:rsid w:val="00D15D7A"/>
    <w:rsid w:val="00D17E50"/>
    <w:rsid w:val="00D20B2D"/>
    <w:rsid w:val="00D30A23"/>
    <w:rsid w:val="00D32569"/>
    <w:rsid w:val="00D32751"/>
    <w:rsid w:val="00D334E6"/>
    <w:rsid w:val="00D375D5"/>
    <w:rsid w:val="00D43C0E"/>
    <w:rsid w:val="00D45D57"/>
    <w:rsid w:val="00D535D4"/>
    <w:rsid w:val="00D5460E"/>
    <w:rsid w:val="00D54D24"/>
    <w:rsid w:val="00D579FC"/>
    <w:rsid w:val="00D62559"/>
    <w:rsid w:val="00D7272D"/>
    <w:rsid w:val="00D75851"/>
    <w:rsid w:val="00D75D70"/>
    <w:rsid w:val="00D76469"/>
    <w:rsid w:val="00D77548"/>
    <w:rsid w:val="00D777A1"/>
    <w:rsid w:val="00D82F98"/>
    <w:rsid w:val="00D83649"/>
    <w:rsid w:val="00D84D99"/>
    <w:rsid w:val="00D912F1"/>
    <w:rsid w:val="00D93F8F"/>
    <w:rsid w:val="00DA2842"/>
    <w:rsid w:val="00DA5EB2"/>
    <w:rsid w:val="00DA7FB9"/>
    <w:rsid w:val="00DB03C8"/>
    <w:rsid w:val="00DC0561"/>
    <w:rsid w:val="00DC0FEF"/>
    <w:rsid w:val="00DC1C1B"/>
    <w:rsid w:val="00DC1E2E"/>
    <w:rsid w:val="00DC26AF"/>
    <w:rsid w:val="00DC2E8A"/>
    <w:rsid w:val="00DC3982"/>
    <w:rsid w:val="00DD1C49"/>
    <w:rsid w:val="00DD7E31"/>
    <w:rsid w:val="00DE0695"/>
    <w:rsid w:val="00DE06FD"/>
    <w:rsid w:val="00DE0A2A"/>
    <w:rsid w:val="00DE1426"/>
    <w:rsid w:val="00DE3A5F"/>
    <w:rsid w:val="00DE44A3"/>
    <w:rsid w:val="00DF140A"/>
    <w:rsid w:val="00DF1E46"/>
    <w:rsid w:val="00DF2866"/>
    <w:rsid w:val="00DF3FE2"/>
    <w:rsid w:val="00E012E1"/>
    <w:rsid w:val="00E02032"/>
    <w:rsid w:val="00E034A0"/>
    <w:rsid w:val="00E07CC6"/>
    <w:rsid w:val="00E13F13"/>
    <w:rsid w:val="00E152E9"/>
    <w:rsid w:val="00E175BF"/>
    <w:rsid w:val="00E20408"/>
    <w:rsid w:val="00E219D2"/>
    <w:rsid w:val="00E21C4A"/>
    <w:rsid w:val="00E221B0"/>
    <w:rsid w:val="00E221F8"/>
    <w:rsid w:val="00E22C71"/>
    <w:rsid w:val="00E3169A"/>
    <w:rsid w:val="00E32BAF"/>
    <w:rsid w:val="00E36F71"/>
    <w:rsid w:val="00E4059D"/>
    <w:rsid w:val="00E4468B"/>
    <w:rsid w:val="00E455C7"/>
    <w:rsid w:val="00E45634"/>
    <w:rsid w:val="00E53B68"/>
    <w:rsid w:val="00E55336"/>
    <w:rsid w:val="00E55558"/>
    <w:rsid w:val="00E5693B"/>
    <w:rsid w:val="00E61222"/>
    <w:rsid w:val="00E63167"/>
    <w:rsid w:val="00E634D4"/>
    <w:rsid w:val="00E639AE"/>
    <w:rsid w:val="00E64B1C"/>
    <w:rsid w:val="00E71696"/>
    <w:rsid w:val="00E73210"/>
    <w:rsid w:val="00E74235"/>
    <w:rsid w:val="00E76151"/>
    <w:rsid w:val="00E80D9D"/>
    <w:rsid w:val="00E8150B"/>
    <w:rsid w:val="00E8196D"/>
    <w:rsid w:val="00E82CA9"/>
    <w:rsid w:val="00E85969"/>
    <w:rsid w:val="00E86B69"/>
    <w:rsid w:val="00E950DF"/>
    <w:rsid w:val="00E96F94"/>
    <w:rsid w:val="00EA5EDC"/>
    <w:rsid w:val="00EA7D12"/>
    <w:rsid w:val="00EB1C6D"/>
    <w:rsid w:val="00EC2646"/>
    <w:rsid w:val="00EC6CA1"/>
    <w:rsid w:val="00ED061E"/>
    <w:rsid w:val="00ED32B8"/>
    <w:rsid w:val="00ED5964"/>
    <w:rsid w:val="00ED60B3"/>
    <w:rsid w:val="00ED7C4B"/>
    <w:rsid w:val="00EE0A40"/>
    <w:rsid w:val="00EE19F4"/>
    <w:rsid w:val="00EE2DF7"/>
    <w:rsid w:val="00EE3633"/>
    <w:rsid w:val="00EE3CE7"/>
    <w:rsid w:val="00EE67A7"/>
    <w:rsid w:val="00EE705A"/>
    <w:rsid w:val="00EF3641"/>
    <w:rsid w:val="00EF72E7"/>
    <w:rsid w:val="00F04527"/>
    <w:rsid w:val="00F05F1D"/>
    <w:rsid w:val="00F06891"/>
    <w:rsid w:val="00F06A9E"/>
    <w:rsid w:val="00F12480"/>
    <w:rsid w:val="00F235AF"/>
    <w:rsid w:val="00F2373C"/>
    <w:rsid w:val="00F255D5"/>
    <w:rsid w:val="00F25AAB"/>
    <w:rsid w:val="00F267F2"/>
    <w:rsid w:val="00F329F0"/>
    <w:rsid w:val="00F33CFE"/>
    <w:rsid w:val="00F347A5"/>
    <w:rsid w:val="00F35DAE"/>
    <w:rsid w:val="00F3606C"/>
    <w:rsid w:val="00F37853"/>
    <w:rsid w:val="00F40D45"/>
    <w:rsid w:val="00F4269F"/>
    <w:rsid w:val="00F42FBB"/>
    <w:rsid w:val="00F527FB"/>
    <w:rsid w:val="00F538B2"/>
    <w:rsid w:val="00F55510"/>
    <w:rsid w:val="00F5566C"/>
    <w:rsid w:val="00F64514"/>
    <w:rsid w:val="00F65B92"/>
    <w:rsid w:val="00F666CA"/>
    <w:rsid w:val="00F72230"/>
    <w:rsid w:val="00F805E7"/>
    <w:rsid w:val="00F8223C"/>
    <w:rsid w:val="00F835E3"/>
    <w:rsid w:val="00F83CBC"/>
    <w:rsid w:val="00F83DD6"/>
    <w:rsid w:val="00F841C2"/>
    <w:rsid w:val="00F8695B"/>
    <w:rsid w:val="00F947DD"/>
    <w:rsid w:val="00FA088E"/>
    <w:rsid w:val="00FA405E"/>
    <w:rsid w:val="00FA7B53"/>
    <w:rsid w:val="00FB15CC"/>
    <w:rsid w:val="00FB33CF"/>
    <w:rsid w:val="00FB638B"/>
    <w:rsid w:val="00FC2D4E"/>
    <w:rsid w:val="00FC5187"/>
    <w:rsid w:val="00FC5FF7"/>
    <w:rsid w:val="00FC78C2"/>
    <w:rsid w:val="00FD0B1A"/>
    <w:rsid w:val="00FD6B3B"/>
    <w:rsid w:val="00FE1FE5"/>
    <w:rsid w:val="00FE21AF"/>
    <w:rsid w:val="00FE2C66"/>
    <w:rsid w:val="00FE7289"/>
    <w:rsid w:val="00FF03D7"/>
    <w:rsid w:val="00FF15A0"/>
    <w:rsid w:val="00FF4064"/>
    <w:rsid w:val="00FF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4795E"/>
  <w15:docId w15:val="{8FBB265B-3CEE-40E4-80D4-114C6C7E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2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5126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255D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F1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1350"/>
    <w:rPr>
      <w:rFonts w:ascii="Segoe UI" w:hAnsi="Segoe UI" w:cs="Segoe UI"/>
      <w:sz w:val="18"/>
      <w:szCs w:val="18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F135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E96F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6F94"/>
  </w:style>
  <w:style w:type="paragraph" w:styleId="Piedepgina">
    <w:name w:val="footer"/>
    <w:basedOn w:val="Normal"/>
    <w:link w:val="PiedepginaCar"/>
    <w:uiPriority w:val="99"/>
    <w:unhideWhenUsed/>
    <w:rsid w:val="00E96F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6F94"/>
  </w:style>
  <w:style w:type="paragraph" w:styleId="Sinespaciado">
    <w:name w:val="No Spacing"/>
    <w:uiPriority w:val="1"/>
    <w:qFormat/>
    <w:rsid w:val="00E96F9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D1CFC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85944"/>
    <w:rPr>
      <w:b/>
      <w:bCs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7620A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B458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4580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4580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58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5805"/>
    <w:rPr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142300"/>
    <w:rPr>
      <w:i/>
      <w:iCs/>
    </w:rPr>
  </w:style>
  <w:style w:type="paragraph" w:styleId="Revisin">
    <w:name w:val="Revision"/>
    <w:hidden/>
    <w:uiPriority w:val="99"/>
    <w:semiHidden/>
    <w:rsid w:val="00524A07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AE5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6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munozv@bodegas.masaveu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0AE8A-144B-4608-A618-CFFCA8355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752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Noemí Ruipérez García</dc:creator>
  <cp:lastModifiedBy>Estela Garcia</cp:lastModifiedBy>
  <cp:revision>13</cp:revision>
  <cp:lastPrinted>2023-01-26T10:19:00Z</cp:lastPrinted>
  <dcterms:created xsi:type="dcterms:W3CDTF">2024-07-16T09:35:00Z</dcterms:created>
  <dcterms:modified xsi:type="dcterms:W3CDTF">2024-09-09T09:50:00Z</dcterms:modified>
</cp:coreProperties>
</file>