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8E49F"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Montserrat" w:eastAsia="Montserrat" w:hAnsi="Montserrat" w:cs="Montserrat"/>
          <w:b/>
          <w:color w:val="E30513"/>
          <w:sz w:val="44"/>
          <w:szCs w:val="44"/>
        </w:rPr>
      </w:pPr>
      <w:r>
        <w:rPr>
          <w:rFonts w:ascii="Montserrat" w:eastAsia="Montserrat" w:hAnsi="Montserrat" w:cs="Montserrat"/>
          <w:b/>
          <w:color w:val="E30513"/>
          <w:sz w:val="44"/>
          <w:szCs w:val="44"/>
        </w:rPr>
        <w:t xml:space="preserve">Dia recibe las fiestas con un </w:t>
      </w:r>
    </w:p>
    <w:p w14:paraId="5817746A"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Montserrat" w:eastAsia="Montserrat" w:hAnsi="Montserrat" w:cs="Montserrat"/>
          <w:b/>
          <w:color w:val="E30513"/>
          <w:sz w:val="44"/>
          <w:szCs w:val="44"/>
        </w:rPr>
      </w:pPr>
      <w:r>
        <w:rPr>
          <w:rFonts w:ascii="Montserrat" w:eastAsia="Montserrat" w:hAnsi="Montserrat" w:cs="Montserrat"/>
          <w:b/>
          <w:color w:val="E30513"/>
          <w:sz w:val="44"/>
          <w:szCs w:val="44"/>
        </w:rPr>
        <w:t xml:space="preserve">surtido de más de 300 referencias de Navidad, con 30 novedades </w:t>
      </w:r>
    </w:p>
    <w:p w14:paraId="16D9D962"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Montserrat" w:eastAsia="Montserrat" w:hAnsi="Montserrat" w:cs="Montserrat"/>
          <w:b/>
          <w:color w:val="E30513"/>
          <w:sz w:val="44"/>
          <w:szCs w:val="44"/>
        </w:rPr>
      </w:pPr>
      <w:r>
        <w:rPr>
          <w:rFonts w:ascii="Montserrat" w:eastAsia="Montserrat" w:hAnsi="Montserrat" w:cs="Montserrat"/>
          <w:b/>
          <w:color w:val="E30513"/>
          <w:sz w:val="44"/>
          <w:szCs w:val="44"/>
        </w:rPr>
        <w:t>para 2024</w:t>
      </w:r>
    </w:p>
    <w:p w14:paraId="3E753408"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Montserrat" w:eastAsia="Montserrat" w:hAnsi="Montserrat" w:cs="Montserrat"/>
          <w:b/>
          <w:color w:val="E30513"/>
          <w:sz w:val="44"/>
          <w:szCs w:val="44"/>
        </w:rPr>
      </w:pPr>
    </w:p>
    <w:p w14:paraId="3159EFEC"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sz w:val="22"/>
          <w:szCs w:val="22"/>
        </w:rPr>
      </w:pPr>
      <w:r>
        <w:rPr>
          <w:rFonts w:ascii="Montserrat" w:eastAsia="Montserrat" w:hAnsi="Montserrat" w:cs="Montserrat"/>
          <w:b/>
          <w:color w:val="E30513"/>
          <w:sz w:val="22"/>
          <w:szCs w:val="22"/>
        </w:rPr>
        <w:t xml:space="preserve">/ </w:t>
      </w:r>
      <w:r>
        <w:rPr>
          <w:rFonts w:ascii="Montserrat" w:eastAsia="Montserrat" w:hAnsi="Montserrat" w:cs="Montserrat"/>
          <w:b/>
          <w:sz w:val="22"/>
          <w:szCs w:val="22"/>
        </w:rPr>
        <w:t>Dia recibe las fiestas con un surtido de más de 300 referencias, con 30 novedades especialmente creadas para este año, combinando calidad con precios accesibles.</w:t>
      </w:r>
    </w:p>
    <w:p w14:paraId="6256027B"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sz w:val="22"/>
          <w:szCs w:val="22"/>
        </w:rPr>
      </w:pPr>
    </w:p>
    <w:p w14:paraId="18AA090B"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sz w:val="22"/>
          <w:szCs w:val="22"/>
        </w:rPr>
      </w:pPr>
      <w:r>
        <w:rPr>
          <w:rFonts w:ascii="Montserrat" w:eastAsia="Montserrat" w:hAnsi="Montserrat" w:cs="Montserrat"/>
          <w:b/>
          <w:color w:val="E30513"/>
          <w:sz w:val="22"/>
          <w:szCs w:val="22"/>
        </w:rPr>
        <w:t xml:space="preserve">/ </w:t>
      </w:r>
      <w:r>
        <w:rPr>
          <w:rFonts w:ascii="Montserrat" w:eastAsia="Montserrat" w:hAnsi="Montserrat" w:cs="Montserrat"/>
          <w:b/>
          <w:sz w:val="22"/>
          <w:szCs w:val="22"/>
        </w:rPr>
        <w:t xml:space="preserve">Desde </w:t>
      </w:r>
      <w:r>
        <w:rPr>
          <w:rFonts w:ascii="Montserrat" w:eastAsia="Montserrat" w:hAnsi="Montserrat" w:cs="Montserrat"/>
          <w:b/>
          <w:color w:val="000000"/>
          <w:sz w:val="22"/>
          <w:szCs w:val="22"/>
        </w:rPr>
        <w:t xml:space="preserve">entrantes gourmet y platos principales hasta los tradicionales dulces y chocolates navideños como los turrones, mantecados y pralinés pensados para todos los gustos. </w:t>
      </w:r>
    </w:p>
    <w:p w14:paraId="4E29B51A"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sz w:val="22"/>
          <w:szCs w:val="22"/>
        </w:rPr>
      </w:pPr>
    </w:p>
    <w:p w14:paraId="31157293"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sz w:val="22"/>
          <w:szCs w:val="22"/>
        </w:rPr>
      </w:pPr>
      <w:r>
        <w:rPr>
          <w:rFonts w:ascii="Montserrat" w:eastAsia="Montserrat" w:hAnsi="Montserrat" w:cs="Montserrat"/>
          <w:b/>
          <w:color w:val="E30513"/>
          <w:sz w:val="22"/>
          <w:szCs w:val="22"/>
        </w:rPr>
        <w:t>/</w:t>
      </w:r>
      <w:r>
        <w:rPr>
          <w:rFonts w:ascii="Montserrat" w:eastAsia="Montserrat" w:hAnsi="Montserrat" w:cs="Montserrat"/>
          <w:b/>
          <w:sz w:val="22"/>
          <w:szCs w:val="22"/>
        </w:rPr>
        <w:t xml:space="preserve"> Este año Dia mejora la receta de sus cremosas, presentando la versión gourmet de las clásicas croquetas y sorprendiendo con nuevos sabores como el de queso azul y cebolla caramelizada.</w:t>
      </w:r>
    </w:p>
    <w:p w14:paraId="1ED939DC"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sz w:val="22"/>
          <w:szCs w:val="22"/>
        </w:rPr>
      </w:pPr>
    </w:p>
    <w:p w14:paraId="0E8D7934"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Montserrat Medium" w:eastAsia="Montserrat Medium" w:hAnsi="Montserrat Medium" w:cs="Montserrat Medium"/>
          <w:b/>
          <w:sz w:val="22"/>
          <w:szCs w:val="22"/>
        </w:rPr>
      </w:pPr>
    </w:p>
    <w:p w14:paraId="646F6FEB" w14:textId="73AFF00F"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bookmarkStart w:id="0" w:name="_heading=h.gjdgxs" w:colFirst="0" w:colLast="0"/>
      <w:bookmarkEnd w:id="0"/>
      <w:r>
        <w:rPr>
          <w:rFonts w:ascii="Montserrat" w:eastAsia="Montserrat" w:hAnsi="Montserrat" w:cs="Montserrat"/>
          <w:b/>
          <w:color w:val="000000"/>
          <w:sz w:val="22"/>
          <w:szCs w:val="22"/>
        </w:rPr>
        <w:t>Mad</w:t>
      </w:r>
      <w:r>
        <w:rPr>
          <w:rFonts w:ascii="Montserrat" w:eastAsia="Montserrat" w:hAnsi="Montserrat" w:cs="Montserrat"/>
          <w:b/>
          <w:sz w:val="22"/>
          <w:szCs w:val="22"/>
        </w:rPr>
        <w:t>rid, 2 d</w:t>
      </w:r>
      <w:r>
        <w:rPr>
          <w:rFonts w:ascii="Montserrat" w:eastAsia="Montserrat" w:hAnsi="Montserrat" w:cs="Montserrat"/>
          <w:b/>
          <w:color w:val="000000"/>
          <w:sz w:val="22"/>
          <w:szCs w:val="22"/>
        </w:rPr>
        <w:t xml:space="preserve">e diciembre de 2024.- </w:t>
      </w:r>
      <w:r>
        <w:rPr>
          <w:rFonts w:ascii="Montserrat" w:eastAsia="Montserrat" w:hAnsi="Montserrat" w:cs="Montserrat"/>
          <w:color w:val="000000"/>
          <w:sz w:val="22"/>
          <w:szCs w:val="22"/>
        </w:rPr>
        <w:t>Como cada año, Dia acompaña a miles de familias en estas fechas tan especiales, presentando una amplia selección de novedades en sus productos diseñados para disfrutar y compartir durante la Navidad. Una época en la que las comidas y sobremesas con familiares y amigos se vuelven protagonistas.</w:t>
      </w:r>
    </w:p>
    <w:p w14:paraId="222574C5"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color w:val="000000"/>
          <w:sz w:val="22"/>
          <w:szCs w:val="22"/>
        </w:rPr>
      </w:pPr>
    </w:p>
    <w:p w14:paraId="11FD80B6"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Para este 2024, Dia contará con </w:t>
      </w:r>
      <w:r>
        <w:rPr>
          <w:rFonts w:ascii="Montserrat" w:eastAsia="Montserrat" w:hAnsi="Montserrat" w:cs="Montserrat"/>
          <w:b/>
          <w:color w:val="000000"/>
          <w:sz w:val="22"/>
          <w:szCs w:val="22"/>
        </w:rPr>
        <w:t>más de 300 referencias de productos navideños, de las cuales cerca de la mitad son de marca Dia</w:t>
      </w:r>
      <w:r>
        <w:rPr>
          <w:rFonts w:ascii="Montserrat" w:eastAsia="Montserrat" w:hAnsi="Montserrat" w:cs="Montserrat"/>
          <w:color w:val="000000"/>
          <w:sz w:val="22"/>
          <w:szCs w:val="22"/>
        </w:rPr>
        <w:t>, mientras que la otra mitad pertenecen a marcas de fabricante, en línea con el compromiso de la compañía con ofrecer libertad de elección a los clientes para que construyan su cesta de la compra según su estilo de vida y necesidades.</w:t>
      </w:r>
    </w:p>
    <w:p w14:paraId="453F831C"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30959D78"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sz w:val="22"/>
          <w:szCs w:val="22"/>
        </w:rPr>
      </w:pPr>
      <w:r>
        <w:rPr>
          <w:rFonts w:ascii="Montserrat" w:eastAsia="Montserrat" w:hAnsi="Montserrat" w:cs="Montserrat"/>
          <w:sz w:val="22"/>
          <w:szCs w:val="22"/>
        </w:rPr>
        <w:t xml:space="preserve">Este año Dia </w:t>
      </w:r>
      <w:r>
        <w:rPr>
          <w:rFonts w:ascii="Montserrat" w:eastAsia="Montserrat" w:hAnsi="Montserrat" w:cs="Montserrat"/>
          <w:b/>
          <w:sz w:val="22"/>
          <w:szCs w:val="22"/>
        </w:rPr>
        <w:t>ofrece 30 productos nuevos que van desde los entrantes a los platos más gourmet, pasando por los dulces más típicos con sabores diferentes.</w:t>
      </w:r>
    </w:p>
    <w:p w14:paraId="76C6C554"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428D2552"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p>
    <w:p w14:paraId="3BDD93BB"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color w:val="FF0000"/>
          <w:sz w:val="22"/>
          <w:szCs w:val="22"/>
        </w:rPr>
      </w:pPr>
      <w:r>
        <w:rPr>
          <w:rFonts w:ascii="Montserrat" w:eastAsia="Montserrat" w:hAnsi="Montserrat" w:cs="Montserrat"/>
          <w:b/>
          <w:color w:val="FF0000"/>
          <w:sz w:val="22"/>
          <w:szCs w:val="22"/>
        </w:rPr>
        <w:t>Empieza sorprendiendo</w:t>
      </w:r>
      <w:r>
        <w:rPr>
          <w:rFonts w:ascii="Montserrat" w:eastAsia="Montserrat" w:hAnsi="Montserrat" w:cs="Montserrat"/>
          <w:color w:val="000000"/>
          <w:sz w:val="22"/>
          <w:szCs w:val="22"/>
        </w:rPr>
        <w:t xml:space="preserve"> </w:t>
      </w:r>
      <w:r>
        <w:rPr>
          <w:rFonts w:ascii="Montserrat" w:eastAsia="Montserrat" w:hAnsi="Montserrat" w:cs="Montserrat"/>
          <w:b/>
          <w:color w:val="FF0000"/>
          <w:sz w:val="22"/>
          <w:szCs w:val="22"/>
        </w:rPr>
        <w:t>con unos entrantes gourmet</w:t>
      </w:r>
    </w:p>
    <w:p w14:paraId="3E7937B6" w14:textId="63D87339" w:rsidR="00526B2D" w:rsidRDefault="008241A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color w:val="000000"/>
          <w:sz w:val="22"/>
          <w:szCs w:val="22"/>
        </w:rPr>
      </w:pPr>
      <w:r>
        <w:rPr>
          <w:noProof/>
        </w:rPr>
        <w:drawing>
          <wp:anchor distT="0" distB="0" distL="114300" distR="114300" simplePos="0" relativeHeight="251658240" behindDoc="0" locked="0" layoutInCell="1" hidden="0" allowOverlap="1" wp14:anchorId="287E7BC9" wp14:editId="3B3C720A">
            <wp:simplePos x="0" y="0"/>
            <wp:positionH relativeFrom="column">
              <wp:posOffset>-328295</wp:posOffset>
            </wp:positionH>
            <wp:positionV relativeFrom="paragraph">
              <wp:posOffset>78105</wp:posOffset>
            </wp:positionV>
            <wp:extent cx="1494790" cy="1200150"/>
            <wp:effectExtent l="0" t="0" r="0" b="0"/>
            <wp:wrapSquare wrapText="bothSides" distT="0" distB="0" distL="114300" distR="114300"/>
            <wp:docPr id="1959013043" name="image8.jpg" descr="Imagen que contiene tabla, comida, café, alimento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jpg" descr="Imagen que contiene tabla, comida, café, alimentos&#10;&#10;Descripción generada automáticamente"/>
                    <pic:cNvPicPr preferRelativeResize="0"/>
                  </pic:nvPicPr>
                  <pic:blipFill>
                    <a:blip r:embed="rId7" cstate="email">
                      <a:extLst>
                        <a:ext uri="{28A0092B-C50C-407E-A947-70E740481C1C}">
                          <a14:useLocalDpi xmlns:a14="http://schemas.microsoft.com/office/drawing/2010/main"/>
                        </a:ext>
                      </a:extLst>
                    </a:blip>
                    <a:srcRect/>
                    <a:stretch>
                      <a:fillRect/>
                    </a:stretch>
                  </pic:blipFill>
                  <pic:spPr>
                    <a:xfrm>
                      <a:off x="0" y="0"/>
                      <a:ext cx="1494790" cy="1200150"/>
                    </a:xfrm>
                    <a:prstGeom prst="rect">
                      <a:avLst/>
                    </a:prstGeom>
                    <a:ln/>
                  </pic:spPr>
                </pic:pic>
              </a:graphicData>
            </a:graphic>
          </wp:anchor>
        </w:drawing>
      </w:r>
    </w:p>
    <w:p w14:paraId="4B5B2598" w14:textId="0747AD85" w:rsidR="00526B2D" w:rsidRDefault="008611C3">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Para sorprender estas fiestas, Dia presenta una selección de aperitivos y platos principales que destacan por su innovación y exquisito sabor. Entre ellos, las Cremosas de Dia se posicionan como la versión gourmet de las clásicas croquetas, un imprescindible en cualquier mesa navideña.</w:t>
      </w:r>
    </w:p>
    <w:p w14:paraId="02BE2851" w14:textId="2AE5C9C7" w:rsidR="00526B2D" w:rsidRDefault="008241A0">
      <w:pPr>
        <w:jc w:val="both"/>
        <w:rPr>
          <w:rFonts w:ascii="Montserrat Light" w:eastAsia="Montserrat Light" w:hAnsi="Montserrat Light" w:cs="Montserrat Light"/>
          <w:color w:val="000000"/>
          <w:sz w:val="16"/>
          <w:szCs w:val="16"/>
        </w:rPr>
      </w:pPr>
      <w:r>
        <w:rPr>
          <w:noProof/>
        </w:rPr>
        <mc:AlternateContent>
          <mc:Choice Requires="wps">
            <w:drawing>
              <wp:anchor distT="45720" distB="45720" distL="114300" distR="114300" simplePos="0" relativeHeight="251659264" behindDoc="0" locked="0" layoutInCell="1" hidden="0" allowOverlap="1" wp14:anchorId="49EE6928" wp14:editId="325E068B">
                <wp:simplePos x="0" y="0"/>
                <wp:positionH relativeFrom="column">
                  <wp:posOffset>-258445</wp:posOffset>
                </wp:positionH>
                <wp:positionV relativeFrom="paragraph">
                  <wp:posOffset>94615</wp:posOffset>
                </wp:positionV>
                <wp:extent cx="1387475" cy="371475"/>
                <wp:effectExtent l="0" t="0" r="3175" b="9525"/>
                <wp:wrapSquare wrapText="bothSides" distT="45720" distB="45720" distL="114300" distR="114300"/>
                <wp:docPr id="1959013036" name="Rectángulo 1959013036"/>
                <wp:cNvGraphicFramePr/>
                <a:graphic xmlns:a="http://schemas.openxmlformats.org/drawingml/2006/main">
                  <a:graphicData uri="http://schemas.microsoft.com/office/word/2010/wordprocessingShape">
                    <wps:wsp>
                      <wps:cNvSpPr/>
                      <wps:spPr>
                        <a:xfrm>
                          <a:off x="0" y="0"/>
                          <a:ext cx="1387475" cy="371475"/>
                        </a:xfrm>
                        <a:prstGeom prst="rect">
                          <a:avLst/>
                        </a:prstGeom>
                        <a:solidFill>
                          <a:srgbClr val="FFFFFF"/>
                        </a:solidFill>
                        <a:ln>
                          <a:noFill/>
                        </a:ln>
                      </wps:spPr>
                      <wps:txbx>
                        <w:txbxContent>
                          <w:p w14:paraId="5665AD98" w14:textId="77777777" w:rsidR="00526B2D" w:rsidRDefault="008611C3">
                            <w:pPr>
                              <w:jc w:val="center"/>
                              <w:textDirection w:val="btLr"/>
                            </w:pPr>
                            <w:r>
                              <w:rPr>
                                <w:rFonts w:ascii="Montserrat Light" w:eastAsia="Montserrat Light" w:hAnsi="Montserrat Light" w:cs="Montserrat Light"/>
                                <w:color w:val="000000"/>
                                <w:sz w:val="16"/>
                              </w:rPr>
                              <w:t>Cremosas de Gambón</w:t>
                            </w:r>
                          </w:p>
                          <w:p w14:paraId="15C180A8" w14:textId="77777777" w:rsidR="00526B2D" w:rsidRDefault="008611C3">
                            <w:pPr>
                              <w:jc w:val="center"/>
                              <w:textDirection w:val="btLr"/>
                            </w:pPr>
                            <w:r>
                              <w:rPr>
                                <w:rFonts w:ascii="Montserrat Light" w:eastAsia="Montserrat Light" w:hAnsi="Montserrat Light" w:cs="Montserrat Light"/>
                                <w:color w:val="000000"/>
                                <w:sz w:val="16"/>
                              </w:rPr>
                              <w:t>PVP: 2,99 €</w:t>
                            </w:r>
                          </w:p>
                          <w:p w14:paraId="3B7157BE" w14:textId="77777777" w:rsidR="00526B2D" w:rsidRDefault="00526B2D">
                            <w:pPr>
                              <w:textDirection w:val="btLr"/>
                            </w:pPr>
                          </w:p>
                        </w:txbxContent>
                      </wps:txbx>
                      <wps:bodyPr spcFirstLastPara="1" wrap="square" lIns="91425" tIns="45700" rIns="91425" bIns="45700" anchor="t" anchorCtr="0">
                        <a:noAutofit/>
                      </wps:bodyPr>
                    </wps:wsp>
                  </a:graphicData>
                </a:graphic>
              </wp:anchor>
            </w:drawing>
          </mc:Choice>
          <mc:Fallback>
            <w:pict>
              <v:rect w14:anchorId="49EE6928" id="Rectángulo 1959013036" o:spid="_x0000_s1026" style="position:absolute;left:0;text-align:left;margin-left:-20.35pt;margin-top:7.45pt;width:109.25pt;height:29.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" stroked="f">
                <v:textbox inset="2.53958mm,1.2694mm,2.53958mm,1.2694mm">
                  <w:txbxContent>
                    <w:p w14:paraId="5665AD98" w14:textId="77777777" w:rsidR="00526B2D" w:rsidRDefault="008611C3">
                      <w:pPr>
                        <w:jc w:val="center"/>
                        <w:textDirection w:val="btLr"/>
                      </w:pPr>
                      <w:r>
                        <w:rPr>
                          <w:rFonts w:ascii="Montserrat Light" w:eastAsia="Montserrat Light" w:hAnsi="Montserrat Light" w:cs="Montserrat Light"/>
                          <w:color w:val="000000"/>
                          <w:sz w:val="16"/>
                        </w:rPr>
                        <w:t>Cremosas de Gambón</w:t>
                      </w:r>
                    </w:p>
                    <w:p w14:paraId="15C180A8" w14:textId="77777777" w:rsidR="00526B2D" w:rsidRDefault="008611C3">
                      <w:pPr>
                        <w:jc w:val="center"/>
                        <w:textDirection w:val="btLr"/>
                      </w:pPr>
                      <w:r>
                        <w:rPr>
                          <w:rFonts w:ascii="Montserrat Light" w:eastAsia="Montserrat Light" w:hAnsi="Montserrat Light" w:cs="Montserrat Light"/>
                          <w:color w:val="000000"/>
                          <w:sz w:val="16"/>
                        </w:rPr>
                        <w:t>PVP: 2,99 €</w:t>
                      </w:r>
                    </w:p>
                    <w:p w14:paraId="3B7157BE" w14:textId="77777777" w:rsidR="00526B2D" w:rsidRDefault="00526B2D">
                      <w:pPr>
                        <w:textDirection w:val="btLr"/>
                      </w:pPr>
                    </w:p>
                  </w:txbxContent>
                </v:textbox>
                <w10:wrap type="square"/>
              </v:rect>
            </w:pict>
          </mc:Fallback>
        </mc:AlternateContent>
      </w:r>
      <w:r w:rsidR="008611C3">
        <w:rPr>
          <w:rFonts w:ascii="Montserrat Light" w:eastAsia="Montserrat Light" w:hAnsi="Montserrat Light" w:cs="Montserrat Light"/>
          <w:color w:val="000000"/>
          <w:sz w:val="16"/>
          <w:szCs w:val="16"/>
        </w:rPr>
        <w:t xml:space="preserve">            </w:t>
      </w:r>
    </w:p>
    <w:p w14:paraId="541D54B6" w14:textId="73F57711" w:rsidR="00526B2D" w:rsidRDefault="008611C3">
      <w:pPr>
        <w:jc w:val="both"/>
        <w:rPr>
          <w:rFonts w:ascii="Montserrat Light" w:eastAsia="Montserrat Light" w:hAnsi="Montserrat Light" w:cs="Montserrat Light"/>
          <w:color w:val="000000"/>
          <w:sz w:val="16"/>
          <w:szCs w:val="16"/>
        </w:rPr>
      </w:pPr>
      <w:r>
        <w:rPr>
          <w:rFonts w:ascii="Montserrat Light" w:eastAsia="Montserrat Light" w:hAnsi="Montserrat Light" w:cs="Montserrat Light"/>
          <w:color w:val="000000"/>
          <w:sz w:val="16"/>
          <w:szCs w:val="16"/>
        </w:rPr>
        <w:t xml:space="preserve">          </w:t>
      </w:r>
    </w:p>
    <w:p w14:paraId="0447A72F" w14:textId="1A3F9D5F"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Gracias a la incorporación de leche pasteurizada en su receta original, estas croquetas ganan en cremosidad y sabor. Además, llegan con una variedad de nuevos y deliciosos rellenos, como </w:t>
      </w:r>
      <w:hyperlink r:id="rId8">
        <w:r>
          <w:rPr>
            <w:rFonts w:ascii="Montserrat" w:eastAsia="Montserrat" w:hAnsi="Montserrat" w:cs="Montserrat"/>
            <w:color w:val="0000FF"/>
            <w:sz w:val="22"/>
            <w:szCs w:val="22"/>
            <w:u w:val="single"/>
          </w:rPr>
          <w:t>gambón</w:t>
        </w:r>
      </w:hyperlink>
      <w:hyperlink r:id="rId9">
        <w:r>
          <w:rPr>
            <w:rFonts w:ascii="Montserrat" w:eastAsia="Montserrat" w:hAnsi="Montserrat" w:cs="Montserrat"/>
            <w:color w:val="0000FF"/>
            <w:sz w:val="22"/>
            <w:szCs w:val="22"/>
            <w:u w:val="single"/>
          </w:rPr>
          <w:t>, boletus</w:t>
        </w:r>
      </w:hyperlink>
      <w:r>
        <w:rPr>
          <w:rFonts w:ascii="Montserrat" w:eastAsia="Montserrat" w:hAnsi="Montserrat" w:cs="Montserrat"/>
          <w:color w:val="000000"/>
          <w:sz w:val="22"/>
          <w:szCs w:val="22"/>
        </w:rPr>
        <w:t xml:space="preserve">, </w:t>
      </w:r>
      <w:hyperlink r:id="rId10">
        <w:r>
          <w:rPr>
            <w:rFonts w:ascii="Montserrat" w:eastAsia="Montserrat" w:hAnsi="Montserrat" w:cs="Montserrat"/>
            <w:color w:val="0000FF"/>
            <w:sz w:val="22"/>
            <w:szCs w:val="22"/>
            <w:u w:val="single"/>
          </w:rPr>
          <w:t>queso azul y cebolla caramelizada</w:t>
        </w:r>
      </w:hyperlink>
      <w:r>
        <w:rPr>
          <w:rFonts w:ascii="Montserrat" w:eastAsia="Montserrat" w:hAnsi="Montserrat" w:cs="Montserrat"/>
          <w:color w:val="000000"/>
          <w:sz w:val="22"/>
          <w:szCs w:val="22"/>
        </w:rPr>
        <w:t xml:space="preserve"> y </w:t>
      </w:r>
      <w:hyperlink r:id="rId11">
        <w:r>
          <w:rPr>
            <w:rFonts w:ascii="Montserrat" w:eastAsia="Montserrat" w:hAnsi="Montserrat" w:cs="Montserrat"/>
            <w:color w:val="0000FF"/>
            <w:sz w:val="22"/>
            <w:szCs w:val="22"/>
            <w:u w:val="single"/>
          </w:rPr>
          <w:t>pollo y trufa</w:t>
        </w:r>
      </w:hyperlink>
      <w:r>
        <w:rPr>
          <w:rFonts w:ascii="Montserrat" w:eastAsia="Montserrat" w:hAnsi="Montserrat" w:cs="Montserrat"/>
          <w:color w:val="000000"/>
          <w:sz w:val="22"/>
          <w:szCs w:val="22"/>
        </w:rPr>
        <w:t>, ideales para convertir cualquier ocasión en un éxito culinario.</w:t>
      </w:r>
    </w:p>
    <w:p w14:paraId="4BE5711E"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p>
    <w:p w14:paraId="3C316AD5" w14:textId="08A33232"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Otro entrante que no puede faltar para completar la mesa navideña son los </w:t>
      </w:r>
      <w:hyperlink r:id="rId12">
        <w:r>
          <w:rPr>
            <w:rFonts w:ascii="Montserrat" w:eastAsia="Montserrat" w:hAnsi="Montserrat" w:cs="Montserrat"/>
            <w:color w:val="0000FF"/>
            <w:sz w:val="22"/>
            <w:szCs w:val="22"/>
            <w:u w:val="single"/>
          </w:rPr>
          <w:t>saquitos de marisco</w:t>
        </w:r>
      </w:hyperlink>
      <w:r>
        <w:rPr>
          <w:rFonts w:ascii="Montserrat" w:eastAsia="Montserrat" w:hAnsi="Montserrat" w:cs="Montserrat"/>
          <w:color w:val="000000"/>
          <w:sz w:val="22"/>
          <w:szCs w:val="22"/>
        </w:rPr>
        <w:t xml:space="preserve">, crujientes por fuera y llenos de sabor para conquistar a todos los comensales. Y, si de aperitivos crujientes se trata, las patatas fritas a la sartén Snack </w:t>
      </w:r>
      <w:proofErr w:type="spellStart"/>
      <w:r>
        <w:rPr>
          <w:rFonts w:ascii="Montserrat" w:eastAsia="Montserrat" w:hAnsi="Montserrat" w:cs="Montserrat"/>
          <w:color w:val="000000"/>
          <w:sz w:val="22"/>
          <w:szCs w:val="22"/>
        </w:rPr>
        <w:t>Maniac</w:t>
      </w:r>
      <w:proofErr w:type="spellEnd"/>
      <w:r>
        <w:rPr>
          <w:rFonts w:ascii="Montserrat" w:eastAsia="Montserrat" w:hAnsi="Montserrat" w:cs="Montserrat"/>
          <w:color w:val="000000"/>
          <w:sz w:val="22"/>
          <w:szCs w:val="22"/>
        </w:rPr>
        <w:t xml:space="preserve"> y los nuevos sabores de las patatas </w:t>
      </w:r>
      <w:hyperlink r:id="rId13">
        <w:r>
          <w:rPr>
            <w:rFonts w:ascii="Montserrat" w:eastAsia="Montserrat" w:hAnsi="Montserrat" w:cs="Montserrat"/>
            <w:color w:val="0000FF"/>
            <w:sz w:val="22"/>
            <w:szCs w:val="22"/>
            <w:u w:val="single"/>
          </w:rPr>
          <w:t>braseadas</w:t>
        </w:r>
      </w:hyperlink>
      <w:r>
        <w:rPr>
          <w:rFonts w:ascii="Montserrat" w:eastAsia="Montserrat" w:hAnsi="Montserrat" w:cs="Montserrat"/>
          <w:color w:val="000000"/>
          <w:sz w:val="22"/>
          <w:szCs w:val="22"/>
        </w:rPr>
        <w:t xml:space="preserve">, de </w:t>
      </w:r>
      <w:hyperlink r:id="rId14">
        <w:r>
          <w:rPr>
            <w:rFonts w:ascii="Montserrat" w:eastAsia="Montserrat" w:hAnsi="Montserrat" w:cs="Montserrat"/>
            <w:color w:val="0000FF"/>
            <w:sz w:val="22"/>
            <w:szCs w:val="22"/>
            <w:u w:val="single"/>
          </w:rPr>
          <w:t>salmón y crema</w:t>
        </w:r>
      </w:hyperlink>
      <w:r>
        <w:rPr>
          <w:rFonts w:ascii="Montserrat" w:eastAsia="Montserrat" w:hAnsi="Montserrat" w:cs="Montserrat"/>
          <w:color w:val="000000"/>
          <w:sz w:val="22"/>
          <w:szCs w:val="22"/>
        </w:rPr>
        <w:t xml:space="preserve"> y de </w:t>
      </w:r>
      <w:hyperlink r:id="rId15">
        <w:r>
          <w:rPr>
            <w:rFonts w:ascii="Montserrat" w:eastAsia="Montserrat" w:hAnsi="Montserrat" w:cs="Montserrat"/>
            <w:color w:val="0000FF"/>
            <w:sz w:val="22"/>
            <w:szCs w:val="22"/>
            <w:u w:val="single"/>
          </w:rPr>
          <w:t>queso y trufa</w:t>
        </w:r>
      </w:hyperlink>
      <w:r>
        <w:rPr>
          <w:rFonts w:ascii="Montserrat" w:eastAsia="Montserrat" w:hAnsi="Montserrat" w:cs="Montserrat"/>
          <w:color w:val="000000"/>
          <w:sz w:val="22"/>
          <w:szCs w:val="22"/>
        </w:rPr>
        <w:t xml:space="preserve"> darán un toque original a cualquier reunión. </w:t>
      </w:r>
      <w:r>
        <w:rPr>
          <w:noProof/>
        </w:rPr>
        <w:drawing>
          <wp:anchor distT="0" distB="0" distL="114300" distR="114300" simplePos="0" relativeHeight="251660288" behindDoc="0" locked="0" layoutInCell="1" hidden="0" allowOverlap="1" wp14:anchorId="241D92A9" wp14:editId="3ED4E587">
            <wp:simplePos x="0" y="0"/>
            <wp:positionH relativeFrom="column">
              <wp:posOffset>-223837</wp:posOffset>
            </wp:positionH>
            <wp:positionV relativeFrom="paragraph">
              <wp:posOffset>0</wp:posOffset>
            </wp:positionV>
            <wp:extent cx="1292860" cy="1593850"/>
            <wp:effectExtent l="0" t="0" r="2540" b="6350"/>
            <wp:wrapSquare wrapText="bothSides" distT="0" distB="0" distL="114300" distR="114300"/>
            <wp:docPr id="1959013046" name="image7.jpg" descr="Imagen que contiene tabla, taza, comida, alimento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7.jpg" descr="Imagen que contiene tabla, taza, comida, alimentos&#10;&#10;Descripción generada automáticamente"/>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1292860" cy="15938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C345D8E" wp14:editId="3E4C6ACA">
            <wp:simplePos x="0" y="0"/>
            <wp:positionH relativeFrom="column">
              <wp:posOffset>4000500</wp:posOffset>
            </wp:positionH>
            <wp:positionV relativeFrom="paragraph">
              <wp:posOffset>1189749</wp:posOffset>
            </wp:positionV>
            <wp:extent cx="1860550" cy="925195"/>
            <wp:effectExtent l="0" t="0" r="6350" b="8255"/>
            <wp:wrapSquare wrapText="bothSides" distT="0" distB="0" distL="114300" distR="114300"/>
            <wp:docPr id="1959013047" name="image6.jpg" descr="Una bandeja con comid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6.jpg" descr="Una bandeja con comida&#10;&#10;Descripción generada automáticamente con confianza media"/>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1860550" cy="925195"/>
                    </a:xfrm>
                    <a:prstGeom prst="rect">
                      <a:avLst/>
                    </a:prstGeom>
                    <a:ln/>
                  </pic:spPr>
                </pic:pic>
              </a:graphicData>
            </a:graphic>
          </wp:anchor>
        </w:drawing>
      </w:r>
    </w:p>
    <w:p w14:paraId="747117D5" w14:textId="59965489"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p>
    <w:p w14:paraId="31AC2E15" w14:textId="4098429F" w:rsidR="00526B2D" w:rsidRDefault="008241A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r>
        <w:rPr>
          <w:noProof/>
        </w:rPr>
        <mc:AlternateContent>
          <mc:Choice Requires="wps">
            <w:drawing>
              <wp:anchor distT="45720" distB="45720" distL="114300" distR="114300" simplePos="0" relativeHeight="251662336" behindDoc="0" locked="0" layoutInCell="1" hidden="0" allowOverlap="1" wp14:anchorId="54D96FAE" wp14:editId="6B867FBE">
                <wp:simplePos x="0" y="0"/>
                <wp:positionH relativeFrom="column">
                  <wp:posOffset>-294640</wp:posOffset>
                </wp:positionH>
                <wp:positionV relativeFrom="paragraph">
                  <wp:posOffset>59690</wp:posOffset>
                </wp:positionV>
                <wp:extent cx="1387475" cy="371475"/>
                <wp:effectExtent l="0" t="0" r="3175" b="9525"/>
                <wp:wrapSquare wrapText="bothSides" distT="45720" distB="45720" distL="114300" distR="114300"/>
                <wp:docPr id="1959013039" name="Rectángulo 1959013039"/>
                <wp:cNvGraphicFramePr/>
                <a:graphic xmlns:a="http://schemas.openxmlformats.org/drawingml/2006/main">
                  <a:graphicData uri="http://schemas.microsoft.com/office/word/2010/wordprocessingShape">
                    <wps:wsp>
                      <wps:cNvSpPr/>
                      <wps:spPr>
                        <a:xfrm>
                          <a:off x="0" y="0"/>
                          <a:ext cx="1387475" cy="371475"/>
                        </a:xfrm>
                        <a:prstGeom prst="rect">
                          <a:avLst/>
                        </a:prstGeom>
                        <a:solidFill>
                          <a:srgbClr val="FFFFFF"/>
                        </a:solidFill>
                        <a:ln>
                          <a:noFill/>
                        </a:ln>
                      </wps:spPr>
                      <wps:txbx>
                        <w:txbxContent>
                          <w:p w14:paraId="5AE8E7BC" w14:textId="77777777" w:rsidR="00526B2D" w:rsidRDefault="008611C3">
                            <w:pPr>
                              <w:jc w:val="both"/>
                              <w:textDirection w:val="btLr"/>
                            </w:pPr>
                            <w:r>
                              <w:rPr>
                                <w:rFonts w:ascii="Montserrat Light" w:eastAsia="Montserrat Light" w:hAnsi="Montserrat Light" w:cs="Montserrat Light"/>
                                <w:color w:val="000000"/>
                                <w:sz w:val="16"/>
                              </w:rPr>
                              <w:t xml:space="preserve">   Canelones de marisco</w:t>
                            </w:r>
                          </w:p>
                          <w:p w14:paraId="340F066B" w14:textId="77777777" w:rsidR="00526B2D" w:rsidRDefault="008611C3">
                            <w:pPr>
                              <w:jc w:val="both"/>
                              <w:textDirection w:val="btLr"/>
                            </w:pPr>
                            <w:r>
                              <w:rPr>
                                <w:rFonts w:ascii="Montserrat Light" w:eastAsia="Montserrat Light" w:hAnsi="Montserrat Light" w:cs="Montserrat Light"/>
                                <w:color w:val="000000"/>
                                <w:sz w:val="16"/>
                              </w:rPr>
                              <w:t xml:space="preserve">            PVP: 2,49 €</w:t>
                            </w:r>
                          </w:p>
                          <w:p w14:paraId="3F75F8A9" w14:textId="77777777" w:rsidR="00526B2D" w:rsidRDefault="00526B2D">
                            <w:pPr>
                              <w:textDirection w:val="btLr"/>
                            </w:pPr>
                          </w:p>
                        </w:txbxContent>
                      </wps:txbx>
                      <wps:bodyPr spcFirstLastPara="1" wrap="square" lIns="91425" tIns="45700" rIns="91425" bIns="45700" anchor="t" anchorCtr="0">
                        <a:noAutofit/>
                      </wps:bodyPr>
                    </wps:wsp>
                  </a:graphicData>
                </a:graphic>
              </wp:anchor>
            </w:drawing>
          </mc:Choice>
          <mc:Fallback>
            <w:pict>
              <v:rect w14:anchorId="54D96FAE" id="Rectángulo 1959013039" o:spid="_x0000_s1027" style="position:absolute;left:0;text-align:left;margin-left:-23.2pt;margin-top:4.7pt;width:109.25pt;height:29.2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" stroked="f">
                <v:textbox inset="2.53958mm,1.2694mm,2.53958mm,1.2694mm">
                  <w:txbxContent>
                    <w:p w14:paraId="5AE8E7BC" w14:textId="77777777" w:rsidR="00526B2D" w:rsidRDefault="008611C3">
                      <w:pPr>
                        <w:jc w:val="both"/>
                        <w:textDirection w:val="btLr"/>
                      </w:pPr>
                      <w:r>
                        <w:rPr>
                          <w:rFonts w:ascii="Montserrat Light" w:eastAsia="Montserrat Light" w:hAnsi="Montserrat Light" w:cs="Montserrat Light"/>
                          <w:color w:val="000000"/>
                          <w:sz w:val="16"/>
                        </w:rPr>
                        <w:t xml:space="preserve">   Canelones de marisco</w:t>
                      </w:r>
                    </w:p>
                    <w:p w14:paraId="340F066B" w14:textId="77777777" w:rsidR="00526B2D" w:rsidRDefault="008611C3">
                      <w:pPr>
                        <w:jc w:val="both"/>
                        <w:textDirection w:val="btLr"/>
                      </w:pPr>
                      <w:r>
                        <w:rPr>
                          <w:rFonts w:ascii="Montserrat Light" w:eastAsia="Montserrat Light" w:hAnsi="Montserrat Light" w:cs="Montserrat Light"/>
                          <w:color w:val="000000"/>
                          <w:sz w:val="16"/>
                        </w:rPr>
                        <w:t xml:space="preserve">            PVP: 2,49 €</w:t>
                      </w:r>
                    </w:p>
                    <w:p w14:paraId="3F75F8A9" w14:textId="77777777" w:rsidR="00526B2D" w:rsidRDefault="00526B2D">
                      <w:pPr>
                        <w:textDirection w:val="btLr"/>
                      </w:pPr>
                    </w:p>
                  </w:txbxContent>
                </v:textbox>
                <w10:wrap type="square"/>
              </v:rect>
            </w:pict>
          </mc:Fallback>
        </mc:AlternateContent>
      </w:r>
      <w:r>
        <w:rPr>
          <w:noProof/>
        </w:rPr>
        <mc:AlternateContent>
          <mc:Choice Requires="wps">
            <w:drawing>
              <wp:anchor distT="45720" distB="45720" distL="114300" distR="114300" simplePos="0" relativeHeight="251663360" behindDoc="0" locked="0" layoutInCell="1" hidden="0" allowOverlap="1" wp14:anchorId="356DEB82" wp14:editId="2C409B17">
                <wp:simplePos x="0" y="0"/>
                <wp:positionH relativeFrom="column">
                  <wp:posOffset>4044315</wp:posOffset>
                </wp:positionH>
                <wp:positionV relativeFrom="paragraph">
                  <wp:posOffset>776605</wp:posOffset>
                </wp:positionV>
                <wp:extent cx="1682750" cy="419100"/>
                <wp:effectExtent l="0" t="0" r="0" b="0"/>
                <wp:wrapSquare wrapText="bothSides" distT="45720" distB="45720" distL="114300" distR="114300"/>
                <wp:docPr id="1959013032" name="Rectángulo 1959013032"/>
                <wp:cNvGraphicFramePr/>
                <a:graphic xmlns:a="http://schemas.openxmlformats.org/drawingml/2006/main">
                  <a:graphicData uri="http://schemas.microsoft.com/office/word/2010/wordprocessingShape">
                    <wps:wsp>
                      <wps:cNvSpPr/>
                      <wps:spPr>
                        <a:xfrm>
                          <a:off x="0" y="0"/>
                          <a:ext cx="1682750" cy="419100"/>
                        </a:xfrm>
                        <a:prstGeom prst="rect">
                          <a:avLst/>
                        </a:prstGeom>
                        <a:solidFill>
                          <a:srgbClr val="FFFFFF"/>
                        </a:solidFill>
                        <a:ln>
                          <a:noFill/>
                        </a:ln>
                      </wps:spPr>
                      <wps:txbx>
                        <w:txbxContent>
                          <w:p w14:paraId="135D42DF" w14:textId="77777777" w:rsidR="00526B2D" w:rsidRDefault="008611C3">
                            <w:pPr>
                              <w:jc w:val="center"/>
                              <w:textDirection w:val="btLr"/>
                            </w:pPr>
                            <w:r>
                              <w:rPr>
                                <w:rFonts w:ascii="Montserrat Light" w:eastAsia="Montserrat Light" w:hAnsi="Montserrat Light" w:cs="Montserrat Light"/>
                                <w:color w:val="000000"/>
                                <w:sz w:val="16"/>
                              </w:rPr>
                              <w:t>Saquitos de Marisco                                                                                                                                                                PVP:  3,99 €</w:t>
                            </w:r>
                          </w:p>
                          <w:p w14:paraId="7BDB2E10" w14:textId="77777777" w:rsidR="00526B2D" w:rsidRDefault="00526B2D">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56DEB82" id="Rectángulo 1959013032" o:spid="_x0000_s1028" style="position:absolute;left:0;text-align:left;margin-left:318.45pt;margin-top:61.15pt;width:132.5pt;height:33pt;z-index:251663360;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" stroked="f">
                <v:textbox inset="2.53958mm,1.2694mm,2.53958mm,1.2694mm">
                  <w:txbxContent>
                    <w:p w14:paraId="135D42DF" w14:textId="77777777" w:rsidR="00526B2D" w:rsidRDefault="008611C3">
                      <w:pPr>
                        <w:jc w:val="center"/>
                        <w:textDirection w:val="btLr"/>
                      </w:pPr>
                      <w:r>
                        <w:rPr>
                          <w:rFonts w:ascii="Montserrat Light" w:eastAsia="Montserrat Light" w:hAnsi="Montserrat Light" w:cs="Montserrat Light"/>
                          <w:color w:val="000000"/>
                          <w:sz w:val="16"/>
                        </w:rPr>
                        <w:t>Saquitos de Marisco                                                                                                                                                                PVP:  3,99 €</w:t>
                      </w:r>
                    </w:p>
                    <w:p w14:paraId="7BDB2E10" w14:textId="77777777" w:rsidR="00526B2D" w:rsidRDefault="00526B2D">
                      <w:pPr>
                        <w:textDirection w:val="btLr"/>
                      </w:pPr>
                    </w:p>
                  </w:txbxContent>
                </v:textbox>
                <w10:wrap type="square"/>
              </v:rect>
            </w:pict>
          </mc:Fallback>
        </mc:AlternateContent>
      </w:r>
      <w:r w:rsidR="008611C3">
        <w:rPr>
          <w:rFonts w:ascii="Montserrat" w:eastAsia="Montserrat" w:hAnsi="Montserrat" w:cs="Montserrat"/>
          <w:color w:val="000000"/>
          <w:sz w:val="22"/>
          <w:szCs w:val="22"/>
        </w:rPr>
        <w:t xml:space="preserve">En cuanto a los platos principales que ofrece la línea Al Punto de Dia, la marca presenta una novedad que encantará tanto a jóvenes como a mayores: los canelones  de </w:t>
      </w:r>
      <w:hyperlink r:id="rId18">
        <w:r w:rsidR="008611C3">
          <w:rPr>
            <w:rFonts w:ascii="Montserrat" w:eastAsia="Montserrat" w:hAnsi="Montserrat" w:cs="Montserrat"/>
            <w:color w:val="0000FF"/>
            <w:sz w:val="22"/>
            <w:szCs w:val="22"/>
            <w:u w:val="single"/>
          </w:rPr>
          <w:t>marisco</w:t>
        </w:r>
      </w:hyperlink>
      <w:r w:rsidR="008611C3">
        <w:rPr>
          <w:rFonts w:ascii="Montserrat" w:eastAsia="Montserrat" w:hAnsi="Montserrat" w:cs="Montserrat"/>
          <w:color w:val="000000"/>
          <w:sz w:val="22"/>
          <w:szCs w:val="22"/>
        </w:rPr>
        <w:t xml:space="preserve"> y de </w:t>
      </w:r>
      <w:hyperlink r:id="rId19">
        <w:r w:rsidR="008611C3">
          <w:rPr>
            <w:rFonts w:ascii="Montserrat" w:eastAsia="Montserrat" w:hAnsi="Montserrat" w:cs="Montserrat"/>
            <w:color w:val="0000FF"/>
            <w:sz w:val="22"/>
            <w:szCs w:val="22"/>
            <w:u w:val="single"/>
          </w:rPr>
          <w:t>foie y trufa</w:t>
        </w:r>
      </w:hyperlink>
      <w:r w:rsidR="008611C3">
        <w:rPr>
          <w:rFonts w:ascii="Montserrat" w:eastAsia="Montserrat" w:hAnsi="Montserrat" w:cs="Montserrat"/>
          <w:color w:val="000000"/>
          <w:sz w:val="22"/>
          <w:szCs w:val="22"/>
        </w:rPr>
        <w:t xml:space="preserve">. Y para dejar a todos con la boca abierta, los  </w:t>
      </w:r>
      <w:hyperlink r:id="rId20">
        <w:r w:rsidR="008611C3">
          <w:rPr>
            <w:rFonts w:ascii="Montserrat" w:eastAsia="Montserrat" w:hAnsi="Montserrat" w:cs="Montserrat"/>
            <w:color w:val="0000FF"/>
            <w:sz w:val="22"/>
            <w:szCs w:val="22"/>
            <w:u w:val="single"/>
          </w:rPr>
          <w:t>garbanzos con bacalao</w:t>
        </w:r>
      </w:hyperlink>
      <w:r w:rsidR="008611C3">
        <w:rPr>
          <w:rFonts w:ascii="Montserrat" w:eastAsia="Montserrat" w:hAnsi="Montserrat" w:cs="Montserrat"/>
          <w:color w:val="000000"/>
          <w:sz w:val="22"/>
          <w:szCs w:val="22"/>
        </w:rPr>
        <w:t xml:space="preserve"> son el plato perfecto de estas Fiestas.</w:t>
      </w:r>
    </w:p>
    <w:p w14:paraId="3C6DB69E"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58039234"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color w:val="FF0000"/>
          <w:sz w:val="22"/>
          <w:szCs w:val="22"/>
        </w:rPr>
      </w:pPr>
      <w:r>
        <w:rPr>
          <w:rFonts w:ascii="Montserrat" w:eastAsia="Montserrat" w:hAnsi="Montserrat" w:cs="Montserrat"/>
          <w:b/>
          <w:color w:val="FF0000"/>
          <w:sz w:val="22"/>
          <w:szCs w:val="22"/>
        </w:rPr>
        <w:t>Los dulces navideños, los protagonistas de la Navidad</w:t>
      </w:r>
    </w:p>
    <w:p w14:paraId="1C0CC7AF"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p>
    <w:p w14:paraId="3155428B" w14:textId="18CABF01"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Este año Dia mantiene un surtido de turrones y dulces navideños típicos de España </w:t>
      </w:r>
      <w:r>
        <w:rPr>
          <w:rFonts w:ascii="Montserrat" w:eastAsia="Montserrat" w:hAnsi="Montserrat" w:cs="Montserrat"/>
          <w:sz w:val="22"/>
          <w:szCs w:val="22"/>
        </w:rPr>
        <w:t xml:space="preserve">como los </w:t>
      </w:r>
      <w:r>
        <w:rPr>
          <w:rFonts w:ascii="Montserrat" w:eastAsia="Montserrat" w:hAnsi="Montserrat" w:cs="Montserrat"/>
          <w:color w:val="000000"/>
          <w:sz w:val="22"/>
          <w:szCs w:val="22"/>
        </w:rPr>
        <w:t>mazapanes, polvorones</w:t>
      </w:r>
      <w:r>
        <w:rPr>
          <w:rFonts w:ascii="Montserrat" w:eastAsia="Montserrat" w:hAnsi="Montserrat" w:cs="Montserrat"/>
          <w:sz w:val="22"/>
          <w:szCs w:val="22"/>
        </w:rPr>
        <w:t xml:space="preserve"> y </w:t>
      </w:r>
      <w:r>
        <w:rPr>
          <w:rFonts w:ascii="Montserrat" w:eastAsia="Montserrat" w:hAnsi="Montserrat" w:cs="Montserrat"/>
          <w:color w:val="000000"/>
          <w:sz w:val="22"/>
          <w:szCs w:val="22"/>
        </w:rPr>
        <w:t xml:space="preserve">galletas junto con un surtido internacional, que incluye </w:t>
      </w:r>
      <w:proofErr w:type="spellStart"/>
      <w:r>
        <w:rPr>
          <w:rFonts w:ascii="Montserrat" w:eastAsia="Montserrat" w:hAnsi="Montserrat" w:cs="Montserrat"/>
          <w:color w:val="000000"/>
          <w:sz w:val="22"/>
          <w:szCs w:val="22"/>
        </w:rPr>
        <w:t>panettones</w:t>
      </w:r>
      <w:proofErr w:type="spellEnd"/>
      <w:r>
        <w:rPr>
          <w:rFonts w:ascii="Montserrat" w:eastAsia="Montserrat" w:hAnsi="Montserrat" w:cs="Montserrat"/>
          <w:color w:val="000000"/>
          <w:sz w:val="22"/>
          <w:szCs w:val="22"/>
        </w:rPr>
        <w:t xml:space="preserve">, </w:t>
      </w:r>
      <w:proofErr w:type="spellStart"/>
      <w:r>
        <w:rPr>
          <w:rFonts w:ascii="Montserrat" w:eastAsia="Montserrat" w:hAnsi="Montserrat" w:cs="Montserrat"/>
          <w:color w:val="000000"/>
          <w:sz w:val="22"/>
          <w:szCs w:val="22"/>
        </w:rPr>
        <w:t>pandoros</w:t>
      </w:r>
      <w:proofErr w:type="spellEnd"/>
      <w:r>
        <w:rPr>
          <w:rFonts w:ascii="Montserrat" w:eastAsia="Montserrat" w:hAnsi="Montserrat" w:cs="Montserrat"/>
          <w:color w:val="000000"/>
          <w:sz w:val="22"/>
          <w:szCs w:val="22"/>
        </w:rPr>
        <w:t>, chocolates, calendarios de adviento y bombones</w:t>
      </w:r>
      <w:r>
        <w:rPr>
          <w:rFonts w:ascii="Montserrat" w:eastAsia="Montserrat" w:hAnsi="Montserrat" w:cs="Montserrat"/>
          <w:sz w:val="22"/>
          <w:szCs w:val="22"/>
        </w:rPr>
        <w:t xml:space="preserve"> que conforman la ya emblemática línea de Dulce Noel. </w:t>
      </w:r>
    </w:p>
    <w:p w14:paraId="2EE68A4A"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5D5410C6"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rFonts w:ascii="Montserrat" w:eastAsia="Montserrat" w:hAnsi="Montserrat" w:cs="Montserrat"/>
          <w:sz w:val="22"/>
          <w:szCs w:val="22"/>
        </w:rPr>
        <w:t xml:space="preserve">Las categorías de mayor volumen y éxito siguen siendo los turrones y los dulces navideños. La marca cuenta con más de </w:t>
      </w:r>
      <w:r>
        <w:rPr>
          <w:rFonts w:ascii="Montserrat" w:eastAsia="Montserrat" w:hAnsi="Montserrat" w:cs="Montserrat"/>
          <w:b/>
          <w:sz w:val="22"/>
          <w:szCs w:val="22"/>
        </w:rPr>
        <w:t>50 referencias de turrón, de las cuales unas 35 son de marca propia.</w:t>
      </w:r>
      <w:r>
        <w:rPr>
          <w:rFonts w:ascii="Montserrat" w:eastAsia="Montserrat" w:hAnsi="Montserrat" w:cs="Montserrat"/>
          <w:sz w:val="22"/>
          <w:szCs w:val="22"/>
        </w:rPr>
        <w:t xml:space="preserve"> Los turrones más demandados continúan siendo el</w:t>
      </w:r>
      <w:hyperlink r:id="rId21">
        <w:r>
          <w:rPr>
            <w:rFonts w:ascii="Montserrat" w:eastAsia="Montserrat" w:hAnsi="Montserrat" w:cs="Montserrat"/>
            <w:color w:val="1155CC"/>
            <w:sz w:val="22"/>
            <w:szCs w:val="22"/>
            <w:u w:val="single"/>
          </w:rPr>
          <w:t xml:space="preserve"> turrón de chocolate crujiente</w:t>
        </w:r>
      </w:hyperlink>
      <w:r>
        <w:rPr>
          <w:rFonts w:ascii="Montserrat" w:eastAsia="Montserrat" w:hAnsi="Montserrat" w:cs="Montserrat"/>
          <w:sz w:val="22"/>
          <w:szCs w:val="22"/>
        </w:rPr>
        <w:t xml:space="preserve"> y los tradicionales de Jijona </w:t>
      </w:r>
      <w:hyperlink r:id="rId22">
        <w:r>
          <w:rPr>
            <w:rFonts w:ascii="Montserrat" w:eastAsia="Montserrat" w:hAnsi="Montserrat" w:cs="Montserrat"/>
            <w:color w:val="1155CC"/>
            <w:sz w:val="22"/>
            <w:szCs w:val="22"/>
            <w:u w:val="single"/>
          </w:rPr>
          <w:t>duro</w:t>
        </w:r>
      </w:hyperlink>
      <w:r>
        <w:rPr>
          <w:rFonts w:ascii="Montserrat" w:eastAsia="Montserrat" w:hAnsi="Montserrat" w:cs="Montserrat"/>
          <w:sz w:val="22"/>
          <w:szCs w:val="22"/>
        </w:rPr>
        <w:t xml:space="preserve"> y</w:t>
      </w:r>
      <w:hyperlink r:id="rId23">
        <w:r>
          <w:rPr>
            <w:rFonts w:ascii="Montserrat" w:eastAsia="Montserrat" w:hAnsi="Montserrat" w:cs="Montserrat"/>
            <w:color w:val="1155CC"/>
            <w:sz w:val="22"/>
            <w:szCs w:val="22"/>
            <w:u w:val="single"/>
          </w:rPr>
          <w:t xml:space="preserve"> blando</w:t>
        </w:r>
      </w:hyperlink>
      <w:r>
        <w:rPr>
          <w:rFonts w:ascii="Montserrat" w:eastAsia="Montserrat" w:hAnsi="Montserrat" w:cs="Montserrat"/>
          <w:sz w:val="22"/>
          <w:szCs w:val="22"/>
        </w:rPr>
        <w:t>, todos ellos con el sello de calidad IGP de Jijona.</w:t>
      </w:r>
    </w:p>
    <w:p w14:paraId="7D14583D"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108A13F9" w14:textId="43B884C8"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noProof/>
        </w:rPr>
        <w:drawing>
          <wp:anchor distT="0" distB="0" distL="114300" distR="114300" simplePos="0" relativeHeight="251664384" behindDoc="0" locked="0" layoutInCell="1" hidden="0" allowOverlap="1" wp14:anchorId="30A068B4" wp14:editId="14A996BC">
            <wp:simplePos x="0" y="0"/>
            <wp:positionH relativeFrom="column">
              <wp:posOffset>885825</wp:posOffset>
            </wp:positionH>
            <wp:positionV relativeFrom="paragraph">
              <wp:posOffset>104775</wp:posOffset>
            </wp:positionV>
            <wp:extent cx="1682750" cy="784225"/>
            <wp:effectExtent l="0" t="0" r="0" b="0"/>
            <wp:wrapSquare wrapText="bothSides" distT="0" distB="0" distL="114300" distR="114300"/>
            <wp:docPr id="1959013044" name="image2.jpg" descr="Un conjunto de letras blancas en un fondo blanc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jpg" descr="Un conjunto de letras blancas en un fondo blanco&#10;&#10;Descripción generada automáticamente con confianza baja"/>
                    <pic:cNvPicPr preferRelativeResize="0"/>
                  </pic:nvPicPr>
                  <pic:blipFill>
                    <a:blip r:embed="rId24" cstate="email">
                      <a:extLst>
                        <a:ext uri="{28A0092B-C50C-407E-A947-70E740481C1C}">
                          <a14:useLocalDpi xmlns:a14="http://schemas.microsoft.com/office/drawing/2010/main"/>
                        </a:ext>
                      </a:extLst>
                    </a:blip>
                    <a:srcRect/>
                    <a:stretch>
                      <a:fillRect/>
                    </a:stretch>
                  </pic:blipFill>
                  <pic:spPr>
                    <a:xfrm>
                      <a:off x="0" y="0"/>
                      <a:ext cx="1682750" cy="784225"/>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12C46D30" wp14:editId="49086B7C">
            <wp:simplePos x="0" y="0"/>
            <wp:positionH relativeFrom="column">
              <wp:posOffset>2857500</wp:posOffset>
            </wp:positionH>
            <wp:positionV relativeFrom="paragraph">
              <wp:posOffset>128588</wp:posOffset>
            </wp:positionV>
            <wp:extent cx="1524000" cy="731520"/>
            <wp:effectExtent l="0" t="0" r="0" b="0"/>
            <wp:wrapSquare wrapText="bothSides" distT="0" distB="0" distL="114300" distR="114300"/>
            <wp:docPr id="1959013045" name="image3.jpg" descr="Un conjunto de letras blancas en un fondo blan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jpg" descr="Un conjunto de letras blancas en un fondo blanco&#10;&#10;Descripción generada automáticamente con confianza media"/>
                    <pic:cNvPicPr preferRelativeResize="0"/>
                  </pic:nvPicPr>
                  <pic:blipFill>
                    <a:blip r:embed="rId25" cstate="email">
                      <a:extLst>
                        <a:ext uri="{28A0092B-C50C-407E-A947-70E740481C1C}">
                          <a14:useLocalDpi xmlns:a14="http://schemas.microsoft.com/office/drawing/2010/main"/>
                        </a:ext>
                      </a:extLst>
                    </a:blip>
                    <a:srcRect/>
                    <a:stretch>
                      <a:fillRect/>
                    </a:stretch>
                  </pic:blipFill>
                  <pic:spPr>
                    <a:xfrm>
                      <a:off x="0" y="0"/>
                      <a:ext cx="1524000" cy="731520"/>
                    </a:xfrm>
                    <a:prstGeom prst="rect">
                      <a:avLst/>
                    </a:prstGeom>
                    <a:ln/>
                  </pic:spPr>
                </pic:pic>
              </a:graphicData>
            </a:graphic>
          </wp:anchor>
        </w:drawing>
      </w:r>
    </w:p>
    <w:p w14:paraId="1C2CFC05"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04CD0704"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4892C499"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418CF880"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582614F3"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noProof/>
        </w:rPr>
        <mc:AlternateContent>
          <mc:Choice Requires="wps">
            <w:drawing>
              <wp:anchor distT="45720" distB="45720" distL="114300" distR="114300" simplePos="0" relativeHeight="251666432" behindDoc="0" locked="0" layoutInCell="1" hidden="0" allowOverlap="1" wp14:anchorId="7BD14AB3" wp14:editId="272BA5B9">
                <wp:simplePos x="0" y="0"/>
                <wp:positionH relativeFrom="column">
                  <wp:posOffset>885825</wp:posOffset>
                </wp:positionH>
                <wp:positionV relativeFrom="paragraph">
                  <wp:posOffset>73419</wp:posOffset>
                </wp:positionV>
                <wp:extent cx="1501775" cy="498475"/>
                <wp:effectExtent l="0" t="0" r="0" b="0"/>
                <wp:wrapSquare wrapText="bothSides" distT="45720" distB="45720" distL="114300" distR="114300"/>
                <wp:docPr id="1959013040" name="Rectángulo 1959013040"/>
                <wp:cNvGraphicFramePr/>
                <a:graphic xmlns:a="http://schemas.openxmlformats.org/drawingml/2006/main">
                  <a:graphicData uri="http://schemas.microsoft.com/office/word/2010/wordprocessingShape">
                    <wps:wsp>
                      <wps:cNvSpPr/>
                      <wps:spPr>
                        <a:xfrm>
                          <a:off x="4599875" y="3535525"/>
                          <a:ext cx="1492250" cy="488950"/>
                        </a:xfrm>
                        <a:prstGeom prst="rect">
                          <a:avLst/>
                        </a:prstGeom>
                        <a:solidFill>
                          <a:srgbClr val="FFFFFF"/>
                        </a:solidFill>
                        <a:ln>
                          <a:noFill/>
                        </a:ln>
                      </wps:spPr>
                      <wps:txbx>
                        <w:txbxContent>
                          <w:p w14:paraId="1B6930AF" w14:textId="77777777" w:rsidR="00526B2D" w:rsidRDefault="008611C3">
                            <w:pPr>
                              <w:jc w:val="center"/>
                              <w:textDirection w:val="btLr"/>
                            </w:pPr>
                            <w:r>
                              <w:rPr>
                                <w:rFonts w:ascii="Montserrat Light" w:eastAsia="Montserrat Light" w:hAnsi="Montserrat Light" w:cs="Montserrat Light"/>
                                <w:color w:val="000000"/>
                                <w:sz w:val="16"/>
                              </w:rPr>
                              <w:t xml:space="preserve">Turrón de mandarina </w:t>
                            </w:r>
                          </w:p>
                          <w:p w14:paraId="2D7D582E" w14:textId="77777777" w:rsidR="00526B2D" w:rsidRDefault="008611C3">
                            <w:pPr>
                              <w:jc w:val="center"/>
                              <w:textDirection w:val="btLr"/>
                            </w:pPr>
                            <w:r>
                              <w:rPr>
                                <w:rFonts w:ascii="Montserrat Light" w:eastAsia="Montserrat Light" w:hAnsi="Montserrat Light" w:cs="Montserrat Light"/>
                                <w:color w:val="000000"/>
                                <w:sz w:val="16"/>
                              </w:rPr>
                              <w:t xml:space="preserve">con avellana                                             PVP: 4,29 €                                                                             </w:t>
                            </w:r>
                          </w:p>
                          <w:p w14:paraId="3CACB5CD" w14:textId="77777777" w:rsidR="00526B2D" w:rsidRDefault="00526B2D">
                            <w:pPr>
                              <w:textDirection w:val="btLr"/>
                            </w:pPr>
                          </w:p>
                        </w:txbxContent>
                      </wps:txbx>
                      <wps:bodyPr spcFirstLastPara="1" wrap="square" lIns="91425" tIns="45700" rIns="91425" bIns="45700" anchor="t" anchorCtr="0">
                        <a:noAutofit/>
                      </wps:bodyPr>
                    </wps:wsp>
                  </a:graphicData>
                </a:graphic>
              </wp:anchor>
            </w:drawing>
          </mc:Choice>
          <mc:Fallback>
            <w:pict>
              <v:rect w14:anchorId="7BD14AB3" id="Rectángulo 1959013040" o:spid="_x0000_s1029" style="position:absolute;left:0;text-align:left;margin-left:69.75pt;margin-top:5.8pt;width:118.25pt;height:39.2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" stroked="f">
                <v:textbox inset="2.53958mm,1.2694mm,2.53958mm,1.2694mm">
                  <w:txbxContent>
                    <w:p w14:paraId="1B6930AF" w14:textId="77777777" w:rsidR="00526B2D" w:rsidRDefault="008611C3">
                      <w:pPr>
                        <w:jc w:val="center"/>
                        <w:textDirection w:val="btLr"/>
                      </w:pPr>
                      <w:r>
                        <w:rPr>
                          <w:rFonts w:ascii="Montserrat Light" w:eastAsia="Montserrat Light" w:hAnsi="Montserrat Light" w:cs="Montserrat Light"/>
                          <w:color w:val="000000"/>
                          <w:sz w:val="16"/>
                        </w:rPr>
                        <w:t xml:space="preserve">Turrón de mandarina </w:t>
                      </w:r>
                    </w:p>
                    <w:p w14:paraId="2D7D582E" w14:textId="77777777" w:rsidR="00526B2D" w:rsidRDefault="008611C3">
                      <w:pPr>
                        <w:jc w:val="center"/>
                        <w:textDirection w:val="btLr"/>
                      </w:pPr>
                      <w:r>
                        <w:rPr>
                          <w:rFonts w:ascii="Montserrat Light" w:eastAsia="Montserrat Light" w:hAnsi="Montserrat Light" w:cs="Montserrat Light"/>
                          <w:color w:val="000000"/>
                          <w:sz w:val="16"/>
                        </w:rPr>
                        <w:t xml:space="preserve">con avellana                                             PVP: 4,29 €                                                                             </w:t>
                      </w:r>
                    </w:p>
                    <w:p w14:paraId="3CACB5CD" w14:textId="77777777" w:rsidR="00526B2D" w:rsidRDefault="00526B2D">
                      <w:pPr>
                        <w:textDirection w:val="btLr"/>
                      </w:pPr>
                    </w:p>
                  </w:txbxContent>
                </v:textbox>
                <w10:wrap type="square"/>
              </v:rect>
            </w:pict>
          </mc:Fallback>
        </mc:AlternateContent>
      </w:r>
      <w:r>
        <w:rPr>
          <w:noProof/>
        </w:rPr>
        <mc:AlternateContent>
          <mc:Choice Requires="wps">
            <w:drawing>
              <wp:anchor distT="45720" distB="45720" distL="114300" distR="114300" simplePos="0" relativeHeight="251667456" behindDoc="0" locked="0" layoutInCell="1" hidden="0" allowOverlap="1" wp14:anchorId="508164E0" wp14:editId="0F07C7D6">
                <wp:simplePos x="0" y="0"/>
                <wp:positionH relativeFrom="column">
                  <wp:posOffset>3009900</wp:posOffset>
                </wp:positionH>
                <wp:positionV relativeFrom="paragraph">
                  <wp:posOffset>64770</wp:posOffset>
                </wp:positionV>
                <wp:extent cx="1425575" cy="511175"/>
                <wp:effectExtent l="0" t="0" r="0" b="0"/>
                <wp:wrapSquare wrapText="bothSides" distT="45720" distB="45720" distL="114300" distR="114300"/>
                <wp:docPr id="1959013037" name="Rectángulo 1959013037"/>
                <wp:cNvGraphicFramePr/>
                <a:graphic xmlns:a="http://schemas.openxmlformats.org/drawingml/2006/main">
                  <a:graphicData uri="http://schemas.microsoft.com/office/word/2010/wordprocessingShape">
                    <wps:wsp>
                      <wps:cNvSpPr/>
                      <wps:spPr>
                        <a:xfrm>
                          <a:off x="4637975" y="3529175"/>
                          <a:ext cx="1416050" cy="501650"/>
                        </a:xfrm>
                        <a:prstGeom prst="rect">
                          <a:avLst/>
                        </a:prstGeom>
                        <a:solidFill>
                          <a:srgbClr val="FFFFFF"/>
                        </a:solidFill>
                        <a:ln>
                          <a:noFill/>
                        </a:ln>
                      </wps:spPr>
                      <wps:txbx>
                        <w:txbxContent>
                          <w:p w14:paraId="21A8D7AD" w14:textId="77777777" w:rsidR="00526B2D" w:rsidRDefault="008611C3">
                            <w:pPr>
                              <w:jc w:val="center"/>
                              <w:textDirection w:val="btLr"/>
                            </w:pPr>
                            <w:r>
                              <w:rPr>
                                <w:rFonts w:ascii="Montserrat Light" w:eastAsia="Montserrat Light" w:hAnsi="Montserrat Light" w:cs="Montserrat Light"/>
                                <w:color w:val="000000"/>
                                <w:sz w:val="16"/>
                              </w:rPr>
                              <w:t xml:space="preserve">Turrón blando </w:t>
                            </w:r>
                          </w:p>
                          <w:p w14:paraId="6566D253" w14:textId="77777777" w:rsidR="00526B2D" w:rsidRDefault="008611C3">
                            <w:pPr>
                              <w:jc w:val="center"/>
                              <w:textDirection w:val="btLr"/>
                            </w:pPr>
                            <w:r>
                              <w:rPr>
                                <w:rFonts w:ascii="Montserrat Light" w:eastAsia="Montserrat Light" w:hAnsi="Montserrat Light" w:cs="Montserrat Light"/>
                                <w:color w:val="000000"/>
                                <w:sz w:val="16"/>
                              </w:rPr>
                              <w:t>crujiente                                                                       PVP: 3,99 €</w:t>
                            </w:r>
                          </w:p>
                          <w:p w14:paraId="349FA91F" w14:textId="77777777" w:rsidR="00526B2D" w:rsidRDefault="00526B2D">
                            <w:pPr>
                              <w:textDirection w:val="btLr"/>
                            </w:pPr>
                          </w:p>
                        </w:txbxContent>
                      </wps:txbx>
                      <wps:bodyPr spcFirstLastPara="1" wrap="square" lIns="91425" tIns="45700" rIns="91425" bIns="45700" anchor="t" anchorCtr="0">
                        <a:noAutofit/>
                      </wps:bodyPr>
                    </wps:wsp>
                  </a:graphicData>
                </a:graphic>
              </wp:anchor>
            </w:drawing>
          </mc:Choice>
          <mc:Fallback>
            <w:pict>
              <v:rect w14:anchorId="508164E0" id="Rectángulo 1959013037" o:spid="_x0000_s1030" style="position:absolute;left:0;text-align:left;margin-left:237pt;margin-top:5.1pt;width:112.25pt;height:40.2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" stroked="f">
                <v:textbox inset="2.53958mm,1.2694mm,2.53958mm,1.2694mm">
                  <w:txbxContent>
                    <w:p w14:paraId="21A8D7AD" w14:textId="77777777" w:rsidR="00526B2D" w:rsidRDefault="008611C3">
                      <w:pPr>
                        <w:jc w:val="center"/>
                        <w:textDirection w:val="btLr"/>
                      </w:pPr>
                      <w:r>
                        <w:rPr>
                          <w:rFonts w:ascii="Montserrat Light" w:eastAsia="Montserrat Light" w:hAnsi="Montserrat Light" w:cs="Montserrat Light"/>
                          <w:color w:val="000000"/>
                          <w:sz w:val="16"/>
                        </w:rPr>
                        <w:t xml:space="preserve">Turrón blando </w:t>
                      </w:r>
                    </w:p>
                    <w:p w14:paraId="6566D253" w14:textId="77777777" w:rsidR="00526B2D" w:rsidRDefault="008611C3">
                      <w:pPr>
                        <w:jc w:val="center"/>
                        <w:textDirection w:val="btLr"/>
                      </w:pPr>
                      <w:r>
                        <w:rPr>
                          <w:rFonts w:ascii="Montserrat Light" w:eastAsia="Montserrat Light" w:hAnsi="Montserrat Light" w:cs="Montserrat Light"/>
                          <w:color w:val="000000"/>
                          <w:sz w:val="16"/>
                        </w:rPr>
                        <w:t>crujiente                                                                       PVP: 3,99 €</w:t>
                      </w:r>
                    </w:p>
                    <w:p w14:paraId="349FA91F" w14:textId="77777777" w:rsidR="00526B2D" w:rsidRDefault="00526B2D">
                      <w:pPr>
                        <w:textDirection w:val="btLr"/>
                      </w:pPr>
                    </w:p>
                  </w:txbxContent>
                </v:textbox>
                <w10:wrap type="square"/>
              </v:rect>
            </w:pict>
          </mc:Fallback>
        </mc:AlternateContent>
      </w:r>
    </w:p>
    <w:p w14:paraId="47FE8EEF"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0BBE4CCE"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1E95367B"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5D57D6A3"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rFonts w:ascii="Montserrat" w:eastAsia="Montserrat" w:hAnsi="Montserrat" w:cs="Montserrat"/>
          <w:sz w:val="22"/>
          <w:szCs w:val="22"/>
        </w:rPr>
        <w:t xml:space="preserve">También se </w:t>
      </w:r>
      <w:r>
        <w:rPr>
          <w:rFonts w:ascii="Montserrat" w:eastAsia="Montserrat" w:hAnsi="Montserrat" w:cs="Montserrat"/>
          <w:color w:val="000000"/>
          <w:sz w:val="22"/>
          <w:szCs w:val="22"/>
        </w:rPr>
        <w:t xml:space="preserve">incorpora nuevos turrones  como el de </w:t>
      </w:r>
      <w:hyperlink r:id="rId26">
        <w:r>
          <w:rPr>
            <w:rFonts w:ascii="Montserrat" w:eastAsia="Montserrat" w:hAnsi="Montserrat" w:cs="Montserrat"/>
            <w:color w:val="0000FF"/>
            <w:sz w:val="22"/>
            <w:szCs w:val="22"/>
            <w:u w:val="single"/>
          </w:rPr>
          <w:t>mandarina con avellana</w:t>
        </w:r>
      </w:hyperlink>
      <w:r>
        <w:rPr>
          <w:rFonts w:ascii="Montserrat" w:eastAsia="Montserrat" w:hAnsi="Montserrat" w:cs="Montserrat"/>
          <w:color w:val="000000"/>
          <w:sz w:val="22"/>
          <w:szCs w:val="22"/>
        </w:rPr>
        <w:t xml:space="preserve">, el de </w:t>
      </w:r>
      <w:hyperlink r:id="rId27">
        <w:r>
          <w:rPr>
            <w:rFonts w:ascii="Montserrat" w:eastAsia="Montserrat" w:hAnsi="Montserrat" w:cs="Montserrat"/>
            <w:color w:val="0000FF"/>
            <w:sz w:val="22"/>
            <w:szCs w:val="22"/>
            <w:u w:val="single"/>
          </w:rPr>
          <w:t>praliné con crema de cacahuete</w:t>
        </w:r>
      </w:hyperlink>
      <w:r>
        <w:rPr>
          <w:rFonts w:ascii="Montserrat" w:eastAsia="Montserrat" w:hAnsi="Montserrat" w:cs="Montserrat"/>
          <w:color w:val="000000"/>
          <w:sz w:val="22"/>
          <w:szCs w:val="22"/>
        </w:rPr>
        <w:t xml:space="preserve"> o el de </w:t>
      </w:r>
      <w:hyperlink r:id="rId28">
        <w:r>
          <w:rPr>
            <w:rFonts w:ascii="Montserrat" w:eastAsia="Montserrat" w:hAnsi="Montserrat" w:cs="Montserrat"/>
            <w:color w:val="0000FF"/>
            <w:sz w:val="22"/>
            <w:szCs w:val="22"/>
            <w:u w:val="single"/>
          </w:rPr>
          <w:t>praliné con galleta caramelizada</w:t>
        </w:r>
      </w:hyperlink>
      <w:r>
        <w:rPr>
          <w:rFonts w:ascii="Montserrat" w:eastAsia="Montserrat" w:hAnsi="Montserrat" w:cs="Montserrat"/>
          <w:color w:val="000000"/>
          <w:sz w:val="22"/>
          <w:szCs w:val="22"/>
        </w:rPr>
        <w:t xml:space="preserve">, a los que se suman los clásicos como el </w:t>
      </w:r>
      <w:hyperlink r:id="rId29">
        <w:r>
          <w:rPr>
            <w:rFonts w:ascii="Montserrat" w:eastAsia="Montserrat" w:hAnsi="Montserrat" w:cs="Montserrat"/>
            <w:color w:val="0000FF"/>
            <w:sz w:val="22"/>
            <w:szCs w:val="22"/>
            <w:u w:val="single"/>
          </w:rPr>
          <w:t>turrón crujiente de chocolate sin azúcares añadidos</w:t>
        </w:r>
      </w:hyperlink>
      <w:r>
        <w:rPr>
          <w:rFonts w:ascii="Montserrat" w:eastAsia="Montserrat" w:hAnsi="Montserrat" w:cs="Montserrat"/>
          <w:color w:val="000000"/>
          <w:sz w:val="22"/>
          <w:szCs w:val="22"/>
        </w:rPr>
        <w:t xml:space="preserve"> o el </w:t>
      </w:r>
      <w:hyperlink r:id="rId30">
        <w:r>
          <w:rPr>
            <w:rFonts w:ascii="Montserrat" w:eastAsia="Montserrat" w:hAnsi="Montserrat" w:cs="Montserrat"/>
            <w:color w:val="0000FF"/>
            <w:sz w:val="22"/>
            <w:szCs w:val="22"/>
            <w:u w:val="single"/>
          </w:rPr>
          <w:t>turrón blando crujiente</w:t>
        </w:r>
      </w:hyperlink>
      <w:r>
        <w:rPr>
          <w:rFonts w:ascii="Montserrat" w:eastAsia="Montserrat" w:hAnsi="Montserrat" w:cs="Montserrat"/>
          <w:color w:val="0000FF"/>
          <w:sz w:val="22"/>
          <w:szCs w:val="22"/>
          <w:u w:val="single"/>
        </w:rPr>
        <w:t xml:space="preserve"> </w:t>
      </w:r>
      <w:r>
        <w:rPr>
          <w:rFonts w:ascii="Montserrat" w:eastAsia="Montserrat" w:hAnsi="Montserrat" w:cs="Montserrat"/>
          <w:color w:val="000000"/>
          <w:sz w:val="22"/>
          <w:szCs w:val="22"/>
        </w:rPr>
        <w:t>que año tras año triunfan en la mesa</w:t>
      </w:r>
      <w:r>
        <w:rPr>
          <w:rFonts w:ascii="Montserrat" w:eastAsia="Montserrat" w:hAnsi="Montserrat" w:cs="Montserrat"/>
          <w:sz w:val="22"/>
          <w:szCs w:val="22"/>
        </w:rPr>
        <w:t xml:space="preserve">. </w:t>
      </w:r>
    </w:p>
    <w:p w14:paraId="0DD20FC6"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4EB3C943"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rFonts w:ascii="Montserrat" w:eastAsia="Montserrat" w:hAnsi="Montserrat" w:cs="Montserrat"/>
          <w:sz w:val="22"/>
          <w:szCs w:val="22"/>
        </w:rPr>
        <w:t xml:space="preserve">Entre los dulces navideños, los mantecados a granel destacan en popularidad. Una opción para aquellos consumidores a los que les gusta seleccionar el surtido y la cantidad que prefieren llevarse. Entre ellos, Dia cuenta con una opción de </w:t>
      </w:r>
      <w:hyperlink r:id="rId31">
        <w:r>
          <w:rPr>
            <w:rFonts w:ascii="Montserrat" w:eastAsia="Montserrat" w:hAnsi="Montserrat" w:cs="Montserrat"/>
            <w:color w:val="0000FF"/>
            <w:sz w:val="22"/>
            <w:szCs w:val="22"/>
            <w:u w:val="single"/>
          </w:rPr>
          <w:t>mantecados</w:t>
        </w:r>
      </w:hyperlink>
      <w:r>
        <w:rPr>
          <w:rFonts w:ascii="Montserrat" w:eastAsia="Montserrat" w:hAnsi="Montserrat" w:cs="Montserrat"/>
          <w:color w:val="000000"/>
          <w:sz w:val="22"/>
          <w:szCs w:val="22"/>
        </w:rPr>
        <w:t xml:space="preserve"> de canela sin gluten</w:t>
      </w:r>
      <w:r>
        <w:rPr>
          <w:rFonts w:ascii="Montserrat" w:eastAsia="Montserrat" w:hAnsi="Montserrat" w:cs="Montserrat"/>
          <w:sz w:val="22"/>
          <w:szCs w:val="22"/>
        </w:rPr>
        <w:t xml:space="preserve"> para los intolerantes.</w:t>
      </w:r>
    </w:p>
    <w:p w14:paraId="623D013B"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596511DE"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rFonts w:ascii="Montserrat" w:eastAsia="Montserrat" w:hAnsi="Montserrat" w:cs="Montserrat"/>
          <w:sz w:val="22"/>
          <w:szCs w:val="22"/>
        </w:rPr>
        <w:t xml:space="preserve">En estas fiestas también estarán disponibles </w:t>
      </w:r>
      <w:r>
        <w:rPr>
          <w:rFonts w:ascii="Montserrat" w:eastAsia="Montserrat" w:hAnsi="Montserrat" w:cs="Montserrat"/>
          <w:color w:val="000000"/>
          <w:sz w:val="22"/>
          <w:szCs w:val="22"/>
        </w:rPr>
        <w:t xml:space="preserve">las láminas de chocolate con diferentes rellenos como </w:t>
      </w:r>
      <w:hyperlink r:id="rId32">
        <w:r>
          <w:rPr>
            <w:rFonts w:ascii="Montserrat" w:eastAsia="Montserrat" w:hAnsi="Montserrat" w:cs="Montserrat"/>
            <w:color w:val="0000FF"/>
            <w:sz w:val="22"/>
            <w:szCs w:val="22"/>
            <w:u w:val="single"/>
          </w:rPr>
          <w:t>limón</w:t>
        </w:r>
      </w:hyperlink>
      <w:r>
        <w:rPr>
          <w:rFonts w:ascii="Montserrat" w:eastAsia="Montserrat" w:hAnsi="Montserrat" w:cs="Montserrat"/>
          <w:color w:val="000000"/>
          <w:sz w:val="22"/>
          <w:szCs w:val="22"/>
        </w:rPr>
        <w:t xml:space="preserve">, </w:t>
      </w:r>
      <w:hyperlink r:id="rId33">
        <w:r>
          <w:rPr>
            <w:rFonts w:ascii="Montserrat" w:eastAsia="Montserrat" w:hAnsi="Montserrat" w:cs="Montserrat"/>
            <w:color w:val="0000FF"/>
            <w:sz w:val="22"/>
            <w:szCs w:val="22"/>
            <w:u w:val="single"/>
          </w:rPr>
          <w:t>fresa</w:t>
        </w:r>
      </w:hyperlink>
      <w:r>
        <w:rPr>
          <w:rFonts w:ascii="Montserrat" w:eastAsia="Montserrat" w:hAnsi="Montserrat" w:cs="Montserrat"/>
          <w:color w:val="000000"/>
          <w:sz w:val="22"/>
          <w:szCs w:val="22"/>
        </w:rPr>
        <w:t xml:space="preserve"> y </w:t>
      </w:r>
      <w:hyperlink r:id="rId34">
        <w:r>
          <w:rPr>
            <w:rFonts w:ascii="Montserrat" w:eastAsia="Montserrat" w:hAnsi="Montserrat" w:cs="Montserrat"/>
            <w:color w:val="0000FF"/>
            <w:sz w:val="22"/>
            <w:szCs w:val="22"/>
            <w:u w:val="single"/>
          </w:rPr>
          <w:t>naranja</w:t>
        </w:r>
      </w:hyperlink>
      <w:r>
        <w:rPr>
          <w:rFonts w:ascii="Montserrat" w:eastAsia="Montserrat" w:hAnsi="Montserrat" w:cs="Montserrat"/>
          <w:color w:val="000000"/>
          <w:sz w:val="22"/>
          <w:szCs w:val="22"/>
        </w:rPr>
        <w:t xml:space="preserve">, los clásicos barquillos bañados en </w:t>
      </w:r>
      <w:hyperlink r:id="rId35">
        <w:r>
          <w:rPr>
            <w:rFonts w:ascii="Montserrat" w:eastAsia="Montserrat" w:hAnsi="Montserrat" w:cs="Montserrat"/>
            <w:color w:val="0000FF"/>
            <w:sz w:val="22"/>
            <w:szCs w:val="22"/>
            <w:u w:val="single"/>
          </w:rPr>
          <w:t>chocolate negro</w:t>
        </w:r>
      </w:hyperlink>
      <w:r>
        <w:rPr>
          <w:rFonts w:ascii="Montserrat" w:eastAsia="Montserrat" w:hAnsi="Montserrat" w:cs="Montserrat"/>
          <w:color w:val="000000"/>
          <w:sz w:val="22"/>
          <w:szCs w:val="22"/>
        </w:rPr>
        <w:t xml:space="preserve">, </w:t>
      </w:r>
      <w:hyperlink r:id="rId36">
        <w:r>
          <w:rPr>
            <w:rFonts w:ascii="Montserrat" w:eastAsia="Montserrat" w:hAnsi="Montserrat" w:cs="Montserrat"/>
            <w:color w:val="0000FF"/>
            <w:sz w:val="22"/>
            <w:szCs w:val="22"/>
            <w:u w:val="single"/>
          </w:rPr>
          <w:t>chocolate blanco</w:t>
        </w:r>
      </w:hyperlink>
      <w:r>
        <w:rPr>
          <w:rFonts w:ascii="Montserrat" w:eastAsia="Montserrat" w:hAnsi="Montserrat" w:cs="Montserrat"/>
          <w:color w:val="000000"/>
          <w:sz w:val="22"/>
          <w:szCs w:val="22"/>
        </w:rPr>
        <w:t xml:space="preserve"> o en </w:t>
      </w:r>
      <w:hyperlink r:id="rId37">
        <w:r>
          <w:rPr>
            <w:rFonts w:ascii="Montserrat" w:eastAsia="Montserrat" w:hAnsi="Montserrat" w:cs="Montserrat"/>
            <w:color w:val="0000FF"/>
            <w:sz w:val="22"/>
            <w:szCs w:val="22"/>
            <w:u w:val="single"/>
          </w:rPr>
          <w:t>turrón de Jijona</w:t>
        </w:r>
      </w:hyperlink>
      <w:r>
        <w:rPr>
          <w:rFonts w:ascii="Montserrat" w:eastAsia="Montserrat" w:hAnsi="Montserrat" w:cs="Montserrat"/>
          <w:color w:val="0000FF"/>
          <w:sz w:val="22"/>
          <w:szCs w:val="22"/>
          <w:u w:val="single"/>
        </w:rPr>
        <w:t xml:space="preserve"> </w:t>
      </w:r>
      <w:r>
        <w:rPr>
          <w:rFonts w:ascii="Montserrat" w:eastAsia="Montserrat" w:hAnsi="Montserrat" w:cs="Montserrat"/>
          <w:color w:val="000000"/>
          <w:sz w:val="22"/>
          <w:szCs w:val="22"/>
        </w:rPr>
        <w:t xml:space="preserve">, </w:t>
      </w:r>
      <w:r>
        <w:rPr>
          <w:rFonts w:ascii="Montserrat" w:eastAsia="Montserrat" w:hAnsi="Montserrat" w:cs="Montserrat"/>
          <w:sz w:val="22"/>
          <w:szCs w:val="22"/>
        </w:rPr>
        <w:t xml:space="preserve">el </w:t>
      </w:r>
      <w:proofErr w:type="spellStart"/>
      <w:r>
        <w:rPr>
          <w:rFonts w:ascii="Montserrat" w:eastAsia="Montserrat" w:hAnsi="Montserrat" w:cs="Montserrat"/>
          <w:color w:val="000000"/>
          <w:sz w:val="22"/>
          <w:szCs w:val="22"/>
        </w:rPr>
        <w:t>Panettone</w:t>
      </w:r>
      <w:proofErr w:type="spellEnd"/>
      <w:r>
        <w:rPr>
          <w:rFonts w:ascii="Montserrat" w:eastAsia="Montserrat" w:hAnsi="Montserrat" w:cs="Montserrat"/>
          <w:color w:val="000000"/>
          <w:sz w:val="22"/>
          <w:szCs w:val="22"/>
        </w:rPr>
        <w:t xml:space="preserve"> relleno con cobertura de chocolate blanco y los pralinés</w:t>
      </w:r>
      <w:r>
        <w:rPr>
          <w:rFonts w:ascii="Montserrat" w:eastAsia="Montserrat" w:hAnsi="Montserrat" w:cs="Montserrat"/>
          <w:sz w:val="22"/>
          <w:szCs w:val="22"/>
        </w:rPr>
        <w:t xml:space="preserve">. </w:t>
      </w:r>
    </w:p>
    <w:p w14:paraId="156B5EE6"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53244A96"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rFonts w:ascii="Montserrat" w:eastAsia="Montserrat" w:hAnsi="Montserrat" w:cs="Montserrat"/>
          <w:sz w:val="22"/>
          <w:szCs w:val="22"/>
        </w:rPr>
        <w:t xml:space="preserve">Asimismo, los roscones son otra de las categorías estrella y forman parte de la </w:t>
      </w:r>
      <w:hyperlink r:id="rId38">
        <w:r>
          <w:rPr>
            <w:rFonts w:ascii="Montserrat" w:eastAsia="Montserrat" w:hAnsi="Montserrat" w:cs="Montserrat"/>
            <w:color w:val="1155CC"/>
            <w:sz w:val="22"/>
            <w:szCs w:val="22"/>
            <w:u w:val="single"/>
          </w:rPr>
          <w:t xml:space="preserve">campaña solidaria en colaboración con Fundación </w:t>
        </w:r>
        <w:proofErr w:type="spellStart"/>
        <w:r>
          <w:rPr>
            <w:rFonts w:ascii="Montserrat" w:eastAsia="Montserrat" w:hAnsi="Montserrat" w:cs="Montserrat"/>
            <w:color w:val="1155CC"/>
            <w:sz w:val="22"/>
            <w:szCs w:val="22"/>
            <w:u w:val="single"/>
          </w:rPr>
          <w:t>Juegaterapia</w:t>
        </w:r>
        <w:proofErr w:type="spellEnd"/>
      </w:hyperlink>
      <w:r>
        <w:rPr>
          <w:rFonts w:ascii="Montserrat" w:eastAsia="Montserrat" w:hAnsi="Montserrat" w:cs="Montserrat"/>
          <w:sz w:val="22"/>
          <w:szCs w:val="22"/>
        </w:rPr>
        <w:t xml:space="preserve">, una iniciativa en el marco de la cual la compañía donó alrededor de 100.000 € en 2023 para que las estancias de los más pequeños en hospitales estuviesen llenas de magia. Este 2024, la compañía prevé seguir colaborando con la fundación, en línea con su propósito de estar cada día más cerca de las </w:t>
      </w:r>
    </w:p>
    <w:p w14:paraId="324E3CB4"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rFonts w:ascii="Montserrat" w:eastAsia="Montserrat" w:hAnsi="Montserrat" w:cs="Montserrat"/>
          <w:sz w:val="22"/>
          <w:szCs w:val="22"/>
        </w:rPr>
        <w:t>personas.</w:t>
      </w:r>
    </w:p>
    <w:p w14:paraId="63261F51"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p>
    <w:p w14:paraId="488C54A5"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color w:val="FF0000"/>
          <w:sz w:val="22"/>
          <w:szCs w:val="22"/>
        </w:rPr>
      </w:pPr>
      <w:r>
        <w:rPr>
          <w:rFonts w:ascii="Montserrat" w:eastAsia="Montserrat" w:hAnsi="Montserrat" w:cs="Montserrat"/>
          <w:b/>
          <w:color w:val="FF0000"/>
          <w:sz w:val="22"/>
          <w:szCs w:val="22"/>
        </w:rPr>
        <w:t xml:space="preserve">Los snacks navideños más deliciosos </w:t>
      </w:r>
    </w:p>
    <w:p w14:paraId="4A981F33"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r>
        <w:rPr>
          <w:noProof/>
        </w:rPr>
        <w:drawing>
          <wp:anchor distT="0" distB="0" distL="114300" distR="114300" simplePos="0" relativeHeight="251668480" behindDoc="0" locked="0" layoutInCell="1" hidden="0" allowOverlap="1" wp14:anchorId="388A03C8" wp14:editId="03B10D55">
            <wp:simplePos x="0" y="0"/>
            <wp:positionH relativeFrom="column">
              <wp:posOffset>4505325</wp:posOffset>
            </wp:positionH>
            <wp:positionV relativeFrom="paragraph">
              <wp:posOffset>114605</wp:posOffset>
            </wp:positionV>
            <wp:extent cx="1079500" cy="1434465"/>
            <wp:effectExtent l="0" t="0" r="6350" b="0"/>
            <wp:wrapSquare wrapText="bothSides" distT="0" distB="0" distL="114300" distR="114300"/>
            <wp:docPr id="1959013041" name="image5.jpg"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jpg" descr="Interfaz de usuario gráfica&#10;&#10;Descripción generada automáticamente"/>
                    <pic:cNvPicPr preferRelativeResize="0"/>
                  </pic:nvPicPr>
                  <pic:blipFill>
                    <a:blip r:embed="rId39" cstate="email">
                      <a:extLst>
                        <a:ext uri="{28A0092B-C50C-407E-A947-70E740481C1C}">
                          <a14:useLocalDpi xmlns:a14="http://schemas.microsoft.com/office/drawing/2010/main"/>
                        </a:ext>
                      </a:extLst>
                    </a:blip>
                    <a:srcRect/>
                    <a:stretch>
                      <a:fillRect/>
                    </a:stretch>
                  </pic:blipFill>
                  <pic:spPr>
                    <a:xfrm>
                      <a:off x="0" y="0"/>
                      <a:ext cx="1079500" cy="1434465"/>
                    </a:xfrm>
                    <a:prstGeom prst="rect">
                      <a:avLst/>
                    </a:prstGeom>
                    <a:ln/>
                  </pic:spPr>
                </pic:pic>
              </a:graphicData>
            </a:graphic>
          </wp:anchor>
        </w:drawing>
      </w:r>
    </w:p>
    <w:p w14:paraId="48F1B886"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Para terminar de completar la mesa o amenizar las reuniones familiares o con amigos, Dia ofrece un surtido de frutos secos y frutas cubiertas de chocolate que serán toda una tentación como las </w:t>
      </w:r>
      <w:hyperlink r:id="rId40">
        <w:r>
          <w:rPr>
            <w:rFonts w:ascii="Montserrat" w:eastAsia="Montserrat" w:hAnsi="Montserrat" w:cs="Montserrat"/>
            <w:color w:val="0000FF"/>
            <w:sz w:val="22"/>
            <w:szCs w:val="22"/>
            <w:u w:val="single"/>
          </w:rPr>
          <w:t>almendras recubiertas de chocolate blanco</w:t>
        </w:r>
      </w:hyperlink>
      <w:r>
        <w:rPr>
          <w:rFonts w:ascii="Montserrat" w:eastAsia="Montserrat" w:hAnsi="Montserrat" w:cs="Montserrat"/>
          <w:color w:val="000000"/>
          <w:sz w:val="22"/>
          <w:szCs w:val="22"/>
        </w:rPr>
        <w:t xml:space="preserve"> </w:t>
      </w:r>
      <w:hyperlink r:id="rId41">
        <w:r>
          <w:rPr>
            <w:rFonts w:ascii="Montserrat" w:eastAsia="Montserrat" w:hAnsi="Montserrat" w:cs="Montserrat"/>
            <w:color w:val="0000FF"/>
            <w:sz w:val="22"/>
            <w:szCs w:val="22"/>
            <w:u w:val="single"/>
          </w:rPr>
          <w:t>y caramelo</w:t>
        </w:r>
      </w:hyperlink>
      <w:r>
        <w:rPr>
          <w:rFonts w:ascii="Montserrat" w:eastAsia="Montserrat" w:hAnsi="Montserrat" w:cs="Montserrat"/>
          <w:color w:val="000000"/>
          <w:sz w:val="22"/>
          <w:szCs w:val="22"/>
        </w:rPr>
        <w:t xml:space="preserve">, el </w:t>
      </w:r>
      <w:hyperlink r:id="rId42">
        <w:r>
          <w:rPr>
            <w:rFonts w:ascii="Montserrat" w:eastAsia="Montserrat" w:hAnsi="Montserrat" w:cs="Montserrat"/>
            <w:color w:val="0000FF"/>
            <w:sz w:val="22"/>
            <w:szCs w:val="22"/>
            <w:u w:val="single"/>
          </w:rPr>
          <w:t>maíz garrapiñado</w:t>
        </w:r>
      </w:hyperlink>
      <w:r>
        <w:rPr>
          <w:rFonts w:ascii="Montserrat" w:eastAsia="Montserrat" w:hAnsi="Montserrat" w:cs="Montserrat"/>
          <w:color w:val="000000"/>
          <w:sz w:val="22"/>
          <w:szCs w:val="22"/>
        </w:rPr>
        <w:t xml:space="preserve"> o la </w:t>
      </w:r>
      <w:hyperlink r:id="rId43">
        <w:r>
          <w:rPr>
            <w:rFonts w:ascii="Montserrat" w:eastAsia="Montserrat" w:hAnsi="Montserrat" w:cs="Montserrat"/>
            <w:color w:val="0000FF"/>
            <w:sz w:val="22"/>
            <w:szCs w:val="22"/>
            <w:u w:val="single"/>
          </w:rPr>
          <w:t>naranja bañada en chocolate negro</w:t>
        </w:r>
      </w:hyperlink>
      <w:r>
        <w:rPr>
          <w:rFonts w:ascii="Montserrat" w:eastAsia="Montserrat" w:hAnsi="Montserrat" w:cs="Montserrat"/>
          <w:color w:val="000000"/>
          <w:sz w:val="22"/>
          <w:szCs w:val="22"/>
        </w:rPr>
        <w:t xml:space="preserve"> de la línea </w:t>
      </w:r>
      <w:proofErr w:type="spellStart"/>
      <w:r>
        <w:rPr>
          <w:rFonts w:ascii="Montserrat" w:eastAsia="Montserrat" w:hAnsi="Montserrat" w:cs="Montserrat"/>
          <w:color w:val="000000"/>
          <w:sz w:val="22"/>
          <w:szCs w:val="22"/>
        </w:rPr>
        <w:t>Naturmundo</w:t>
      </w:r>
      <w:proofErr w:type="spellEnd"/>
      <w:r>
        <w:rPr>
          <w:rFonts w:ascii="Montserrat" w:eastAsia="Montserrat" w:hAnsi="Montserrat" w:cs="Montserrat"/>
          <w:color w:val="000000"/>
          <w:sz w:val="22"/>
          <w:szCs w:val="22"/>
        </w:rPr>
        <w:t>.</w:t>
      </w:r>
    </w:p>
    <w:p w14:paraId="7C40D414"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Light" w:eastAsia="Montserrat Light" w:hAnsi="Montserrat Light" w:cs="Montserrat Light"/>
          <w:color w:val="000000"/>
          <w:sz w:val="16"/>
          <w:szCs w:val="16"/>
        </w:rPr>
      </w:pPr>
    </w:p>
    <w:p w14:paraId="5E14F694"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Light" w:eastAsia="Montserrat Light" w:hAnsi="Montserrat Light" w:cs="Montserrat Light"/>
          <w:color w:val="000000"/>
          <w:sz w:val="16"/>
          <w:szCs w:val="16"/>
        </w:rPr>
      </w:pPr>
      <w:r>
        <w:rPr>
          <w:rFonts w:ascii="Montserrat Light" w:eastAsia="Montserrat Light" w:hAnsi="Montserrat Light" w:cs="Montserrat Light"/>
          <w:color w:val="000000"/>
          <w:sz w:val="16"/>
          <w:szCs w:val="16"/>
        </w:rPr>
        <w:t xml:space="preserve">                                                                                                                                                              </w:t>
      </w:r>
    </w:p>
    <w:p w14:paraId="4A3493F5" w14:textId="0213FFCF"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b/>
          <w:color w:val="FF0000"/>
          <w:sz w:val="22"/>
          <w:szCs w:val="22"/>
        </w:rPr>
      </w:pPr>
      <w:r>
        <w:rPr>
          <w:noProof/>
        </w:rPr>
        <mc:AlternateContent>
          <mc:Choice Requires="wps">
            <w:drawing>
              <wp:anchor distT="45720" distB="45720" distL="114300" distR="114300" simplePos="0" relativeHeight="251669504" behindDoc="0" locked="0" layoutInCell="1" hidden="0" allowOverlap="1" wp14:anchorId="5853F6FE" wp14:editId="28374B09">
                <wp:simplePos x="0" y="0"/>
                <wp:positionH relativeFrom="column">
                  <wp:posOffset>4252913</wp:posOffset>
                </wp:positionH>
                <wp:positionV relativeFrom="paragraph">
                  <wp:posOffset>74295</wp:posOffset>
                </wp:positionV>
                <wp:extent cx="1577975" cy="530225"/>
                <wp:effectExtent l="0" t="0" r="0" b="0"/>
                <wp:wrapSquare wrapText="bothSides" distT="45720" distB="45720" distL="114300" distR="114300"/>
                <wp:docPr id="1959013031" name="Rectángulo 1959013031"/>
                <wp:cNvGraphicFramePr/>
                <a:graphic xmlns:a="http://schemas.openxmlformats.org/drawingml/2006/main">
                  <a:graphicData uri="http://schemas.microsoft.com/office/word/2010/wordprocessingShape">
                    <wps:wsp>
                      <wps:cNvSpPr/>
                      <wps:spPr>
                        <a:xfrm>
                          <a:off x="4561775" y="3519650"/>
                          <a:ext cx="1568450" cy="520700"/>
                        </a:xfrm>
                        <a:prstGeom prst="rect">
                          <a:avLst/>
                        </a:prstGeom>
                        <a:solidFill>
                          <a:srgbClr val="FFFFFF"/>
                        </a:solidFill>
                        <a:ln>
                          <a:noFill/>
                        </a:ln>
                      </wps:spPr>
                      <wps:txbx>
                        <w:txbxContent>
                          <w:p w14:paraId="5174EA78" w14:textId="77777777" w:rsidR="00526B2D" w:rsidRDefault="008611C3">
                            <w:pPr>
                              <w:jc w:val="center"/>
                              <w:textDirection w:val="btLr"/>
                            </w:pPr>
                            <w:r>
                              <w:rPr>
                                <w:rFonts w:ascii="Montserrat Light" w:eastAsia="Montserrat Light" w:hAnsi="Montserrat Light" w:cs="Montserrat Light"/>
                                <w:color w:val="000000"/>
                                <w:sz w:val="16"/>
                              </w:rPr>
                              <w:t xml:space="preserve">Almendra con chocolate </w:t>
                            </w:r>
                          </w:p>
                          <w:p w14:paraId="0D53E8D2" w14:textId="77777777" w:rsidR="00526B2D" w:rsidRDefault="008611C3">
                            <w:pPr>
                              <w:jc w:val="center"/>
                              <w:textDirection w:val="btLr"/>
                            </w:pPr>
                            <w:r>
                              <w:rPr>
                                <w:rFonts w:ascii="Montserrat Light" w:eastAsia="Montserrat Light" w:hAnsi="Montserrat Light" w:cs="Montserrat Light"/>
                                <w:color w:val="000000"/>
                                <w:sz w:val="16"/>
                              </w:rPr>
                              <w:t xml:space="preserve">blanco y caramelo </w:t>
                            </w:r>
                          </w:p>
                          <w:p w14:paraId="671770FE" w14:textId="77777777" w:rsidR="00526B2D" w:rsidRDefault="008611C3">
                            <w:pPr>
                              <w:jc w:val="center"/>
                              <w:textDirection w:val="btLr"/>
                            </w:pPr>
                            <w:r>
                              <w:rPr>
                                <w:rFonts w:ascii="Montserrat Light" w:eastAsia="Montserrat Light" w:hAnsi="Montserrat Light" w:cs="Montserrat Light"/>
                                <w:color w:val="000000"/>
                                <w:sz w:val="16"/>
                              </w:rPr>
                              <w:t xml:space="preserve">PVP: 2,99 €                                                                             </w:t>
                            </w:r>
                          </w:p>
                          <w:p w14:paraId="09569CAA" w14:textId="77777777" w:rsidR="00526B2D" w:rsidRDefault="00526B2D">
                            <w:pPr>
                              <w:textDirection w:val="btLr"/>
                            </w:pPr>
                          </w:p>
                        </w:txbxContent>
                      </wps:txbx>
                      <wps:bodyPr spcFirstLastPara="1" wrap="square" lIns="91425" tIns="45700" rIns="91425" bIns="45700" anchor="t" anchorCtr="0">
                        <a:noAutofit/>
                      </wps:bodyPr>
                    </wps:wsp>
                  </a:graphicData>
                </a:graphic>
              </wp:anchor>
            </w:drawing>
          </mc:Choice>
          <mc:Fallback>
            <w:pict>
              <v:rect w14:anchorId="5853F6FE" id="Rectángulo 1959013031" o:spid="_x0000_s1031" style="position:absolute;left:0;text-align:left;margin-left:334.9pt;margin-top:5.85pt;width:124.25pt;height:41.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" stroked="f">
                <v:textbox inset="2.53958mm,1.2694mm,2.53958mm,1.2694mm">
                  <w:txbxContent>
                    <w:p w14:paraId="5174EA78" w14:textId="77777777" w:rsidR="00526B2D" w:rsidRDefault="008611C3">
                      <w:pPr>
                        <w:jc w:val="center"/>
                        <w:textDirection w:val="btLr"/>
                      </w:pPr>
                      <w:r>
                        <w:rPr>
                          <w:rFonts w:ascii="Montserrat Light" w:eastAsia="Montserrat Light" w:hAnsi="Montserrat Light" w:cs="Montserrat Light"/>
                          <w:color w:val="000000"/>
                          <w:sz w:val="16"/>
                        </w:rPr>
                        <w:t xml:space="preserve">Almendra con chocolate </w:t>
                      </w:r>
                    </w:p>
                    <w:p w14:paraId="0D53E8D2" w14:textId="77777777" w:rsidR="00526B2D" w:rsidRDefault="008611C3">
                      <w:pPr>
                        <w:jc w:val="center"/>
                        <w:textDirection w:val="btLr"/>
                      </w:pPr>
                      <w:r>
                        <w:rPr>
                          <w:rFonts w:ascii="Montserrat Light" w:eastAsia="Montserrat Light" w:hAnsi="Montserrat Light" w:cs="Montserrat Light"/>
                          <w:color w:val="000000"/>
                          <w:sz w:val="16"/>
                        </w:rPr>
                        <w:t xml:space="preserve">blanco y caramelo </w:t>
                      </w:r>
                    </w:p>
                    <w:p w14:paraId="671770FE" w14:textId="77777777" w:rsidR="00526B2D" w:rsidRDefault="008611C3">
                      <w:pPr>
                        <w:jc w:val="center"/>
                        <w:textDirection w:val="btLr"/>
                      </w:pPr>
                      <w:r>
                        <w:rPr>
                          <w:rFonts w:ascii="Montserrat Light" w:eastAsia="Montserrat Light" w:hAnsi="Montserrat Light" w:cs="Montserrat Light"/>
                          <w:color w:val="000000"/>
                          <w:sz w:val="16"/>
                        </w:rPr>
                        <w:t xml:space="preserve">PVP: 2,99 €                                                                             </w:t>
                      </w:r>
                    </w:p>
                    <w:p w14:paraId="09569CAA" w14:textId="77777777" w:rsidR="00526B2D" w:rsidRDefault="00526B2D">
                      <w:pPr>
                        <w:textDirection w:val="btLr"/>
                      </w:pPr>
                    </w:p>
                  </w:txbxContent>
                </v:textbox>
                <w10:wrap type="square"/>
              </v:rect>
            </w:pict>
          </mc:Fallback>
        </mc:AlternateContent>
      </w:r>
      <w:r>
        <w:rPr>
          <w:rFonts w:ascii="Montserrat" w:eastAsia="Montserrat" w:hAnsi="Montserrat" w:cs="Montserrat"/>
          <w:b/>
          <w:color w:val="FF0000"/>
          <w:sz w:val="22"/>
          <w:szCs w:val="22"/>
        </w:rPr>
        <w:t>Y para brindar….</w:t>
      </w:r>
    </w:p>
    <w:p w14:paraId="5E1D0867" w14:textId="77777777" w:rsidR="00526B2D" w:rsidRDefault="00526B2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color w:val="000000"/>
          <w:sz w:val="22"/>
          <w:szCs w:val="22"/>
        </w:rPr>
      </w:pPr>
    </w:p>
    <w:p w14:paraId="1AD82E90" w14:textId="77777777" w:rsidR="00526B2D" w:rsidRDefault="008611C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ascii="Montserrat" w:eastAsia="Montserrat" w:hAnsi="Montserrat" w:cs="Montserrat"/>
          <w:sz w:val="22"/>
          <w:szCs w:val="22"/>
        </w:rPr>
      </w:pPr>
      <w:r>
        <w:rPr>
          <w:rFonts w:ascii="Montserrat" w:eastAsia="Montserrat" w:hAnsi="Montserrat" w:cs="Montserrat"/>
          <w:sz w:val="22"/>
          <w:szCs w:val="22"/>
        </w:rPr>
        <w:t>Para</w:t>
      </w:r>
      <w:r>
        <w:rPr>
          <w:rFonts w:ascii="Montserrat" w:eastAsia="Montserrat" w:hAnsi="Montserrat" w:cs="Montserrat"/>
          <w:color w:val="000000"/>
          <w:sz w:val="22"/>
          <w:szCs w:val="22"/>
        </w:rPr>
        <w:t xml:space="preserve"> terminar de celebrar este año 2024</w:t>
      </w:r>
      <w:r>
        <w:rPr>
          <w:rFonts w:ascii="Montserrat" w:eastAsia="Montserrat" w:hAnsi="Montserrat" w:cs="Montserrat"/>
          <w:sz w:val="22"/>
          <w:szCs w:val="22"/>
        </w:rPr>
        <w:t xml:space="preserve"> brinda con las nuevas tónicas de </w:t>
      </w:r>
      <w:hyperlink r:id="rId44">
        <w:r>
          <w:rPr>
            <w:rFonts w:ascii="Montserrat" w:eastAsia="Montserrat" w:hAnsi="Montserrat" w:cs="Montserrat"/>
            <w:color w:val="0000FF"/>
            <w:sz w:val="22"/>
            <w:szCs w:val="22"/>
            <w:u w:val="single"/>
          </w:rPr>
          <w:t>Citrus</w:t>
        </w:r>
      </w:hyperlink>
      <w:r>
        <w:rPr>
          <w:rFonts w:ascii="Montserrat" w:eastAsia="Montserrat" w:hAnsi="Montserrat" w:cs="Montserrat"/>
          <w:sz w:val="22"/>
          <w:szCs w:val="22"/>
        </w:rPr>
        <w:t xml:space="preserve"> y </w:t>
      </w:r>
      <w:hyperlink r:id="rId45">
        <w:proofErr w:type="spellStart"/>
        <w:r>
          <w:rPr>
            <w:rFonts w:ascii="Montserrat" w:eastAsia="Montserrat" w:hAnsi="Montserrat" w:cs="Montserrat"/>
            <w:color w:val="0000FF"/>
            <w:sz w:val="22"/>
            <w:szCs w:val="22"/>
            <w:u w:val="single"/>
          </w:rPr>
          <w:t>Berries</w:t>
        </w:r>
        <w:proofErr w:type="spellEnd"/>
      </w:hyperlink>
      <w:r>
        <w:rPr>
          <w:rFonts w:ascii="Montserrat" w:eastAsia="Montserrat" w:hAnsi="Montserrat" w:cs="Montserrat"/>
          <w:sz w:val="22"/>
          <w:szCs w:val="22"/>
        </w:rPr>
        <w:t xml:space="preserve"> de Toni Tónico. El complemento perfecto para tomar sola o para cócteles y combinados que aportarán color y alegría a la fiesta.  </w:t>
      </w:r>
    </w:p>
    <w:p w14:paraId="727F074D" w14:textId="77777777" w:rsidR="00526B2D" w:rsidRPr="008241A0" w:rsidRDefault="00526B2D">
      <w:pPr>
        <w:pBdr>
          <w:top w:val="nil"/>
          <w:left w:val="nil"/>
          <w:bottom w:val="nil"/>
          <w:right w:val="nil"/>
          <w:between w:val="nil"/>
        </w:pBdr>
        <w:jc w:val="both"/>
        <w:rPr>
          <w:rFonts w:ascii="Montserrat" w:eastAsia="Montserrat" w:hAnsi="Montserrat" w:cs="Montserrat"/>
          <w:sz w:val="22"/>
          <w:szCs w:val="22"/>
        </w:rPr>
      </w:pPr>
    </w:p>
    <w:p w14:paraId="0E480FA2" w14:textId="77777777" w:rsidR="00526B2D" w:rsidRPr="008241A0" w:rsidRDefault="008611C3">
      <w:pPr>
        <w:pBdr>
          <w:top w:val="nil"/>
          <w:left w:val="nil"/>
          <w:bottom w:val="nil"/>
          <w:right w:val="nil"/>
          <w:between w:val="nil"/>
        </w:pBdr>
        <w:jc w:val="both"/>
        <w:rPr>
          <w:rFonts w:ascii="Montserrat" w:eastAsia="Montserrat" w:hAnsi="Montserrat" w:cs="Montserrat"/>
          <w:sz w:val="22"/>
          <w:szCs w:val="22"/>
        </w:rPr>
      </w:pPr>
      <w:r w:rsidRPr="008241A0">
        <w:rPr>
          <w:rFonts w:ascii="Montserrat" w:eastAsia="Montserrat" w:hAnsi="Montserrat" w:cs="Montserrat"/>
          <w:sz w:val="22"/>
          <w:szCs w:val="22"/>
        </w:rPr>
        <w:t xml:space="preserve">Dia apuesta por la innovación y la calidad de los productos, ofreciendo una amplia variedad de productos para estas navidades. Una gama a precios asequibles que ya representa el 54% de la cesta de la compra de los clientes. </w:t>
      </w:r>
    </w:p>
    <w:p w14:paraId="7D8C7AA9" w14:textId="77777777" w:rsidR="00526B2D" w:rsidRDefault="00526B2D">
      <w:pPr>
        <w:pBdr>
          <w:top w:val="nil"/>
          <w:left w:val="nil"/>
          <w:bottom w:val="nil"/>
          <w:right w:val="nil"/>
          <w:between w:val="nil"/>
        </w:pBdr>
        <w:jc w:val="both"/>
        <w:rPr>
          <w:rFonts w:ascii="Montserrat Light" w:eastAsia="Montserrat Light" w:hAnsi="Montserrat Light" w:cs="Montserrat Light"/>
          <w:sz w:val="22"/>
          <w:szCs w:val="22"/>
        </w:rPr>
      </w:pPr>
    </w:p>
    <w:p w14:paraId="56A0C255" w14:textId="77777777" w:rsidR="00526B2D" w:rsidRDefault="00526B2D">
      <w:pPr>
        <w:pBdr>
          <w:top w:val="nil"/>
          <w:left w:val="nil"/>
          <w:bottom w:val="nil"/>
          <w:right w:val="nil"/>
          <w:between w:val="nil"/>
        </w:pBdr>
        <w:spacing w:after="120"/>
        <w:ind w:right="-714"/>
        <w:jc w:val="both"/>
        <w:rPr>
          <w:rFonts w:ascii="Montserrat Light" w:eastAsia="Montserrat Light" w:hAnsi="Montserrat Light" w:cs="Montserrat Light"/>
          <w:sz w:val="22"/>
          <w:szCs w:val="22"/>
        </w:rPr>
      </w:pPr>
    </w:p>
    <w:p w14:paraId="704C1C1B" w14:textId="77777777" w:rsidR="00526B2D" w:rsidRDefault="008611C3">
      <w:pPr>
        <w:pBdr>
          <w:top w:val="nil"/>
          <w:left w:val="nil"/>
          <w:bottom w:val="nil"/>
          <w:right w:val="nil"/>
          <w:between w:val="nil"/>
        </w:pBdr>
        <w:spacing w:after="120"/>
        <w:ind w:right="-714"/>
        <w:jc w:val="both"/>
        <w:rPr>
          <w:color w:val="000000"/>
        </w:rPr>
      </w:pPr>
      <w:r>
        <w:rPr>
          <w:rFonts w:ascii="Montserrat" w:eastAsia="Montserrat" w:hAnsi="Montserrat" w:cs="Montserrat"/>
          <w:b/>
          <w:color w:val="E30513"/>
          <w:sz w:val="20"/>
          <w:szCs w:val="20"/>
        </w:rPr>
        <w:t>Sobre Grupo Dia</w:t>
      </w:r>
    </w:p>
    <w:p w14:paraId="32DF20DC" w14:textId="77777777" w:rsidR="00526B2D" w:rsidRDefault="008611C3">
      <w:pPr>
        <w:pBdr>
          <w:top w:val="nil"/>
          <w:left w:val="nil"/>
          <w:bottom w:val="nil"/>
          <w:right w:val="nil"/>
          <w:between w:val="nil"/>
        </w:pBdr>
        <w:spacing w:after="120"/>
        <w:ind w:right="-714"/>
        <w:jc w:val="both"/>
        <w:rPr>
          <w:color w:val="000000"/>
        </w:rPr>
      </w:pPr>
      <w:r>
        <w:rPr>
          <w:rFonts w:ascii="Montserrat" w:eastAsia="Montserrat" w:hAnsi="Montserrat" w:cs="Montserrat"/>
          <w:b/>
          <w:color w:val="E30513"/>
          <w:sz w:val="16"/>
          <w:szCs w:val="16"/>
        </w:rPr>
        <w:t>Cada día más cerca</w:t>
      </w:r>
    </w:p>
    <w:p w14:paraId="36BF91FE" w14:textId="1872B7AC" w:rsidR="008241A0" w:rsidRPr="008241A0" w:rsidRDefault="008241A0" w:rsidP="008241A0">
      <w:pPr>
        <w:pBdr>
          <w:top w:val="nil"/>
          <w:left w:val="nil"/>
          <w:bottom w:val="nil"/>
          <w:right w:val="nil"/>
          <w:between w:val="nil"/>
        </w:pBdr>
        <w:jc w:val="both"/>
        <w:rPr>
          <w:rFonts w:ascii="Montserrat" w:eastAsia="Montserrat" w:hAnsi="Montserrat" w:cs="Montserrat"/>
          <w:color w:val="222222"/>
          <w:sz w:val="16"/>
          <w:szCs w:val="16"/>
        </w:rPr>
      </w:pPr>
      <w:bookmarkStart w:id="1" w:name="_Hlk184024824"/>
      <w:r w:rsidRPr="008241A0">
        <w:rPr>
          <w:rFonts w:ascii="Montserrat" w:eastAsia="Montserrat" w:hAnsi="Montserrat" w:cs="Montserrat"/>
          <w:color w:val="222222"/>
          <w:sz w:val="16"/>
          <w:szCs w:val="16"/>
        </w:rPr>
        <w:t>Somos Grupo Dia, la red líder de tiendas de proximidad con más de 3.300 establecimientos en España y Argentina. Somos la tienda del barrio, la que facilita una experiencia de compra fácil, rápida y completa, cerca de casa y con productos de</w:t>
      </w:r>
      <w:r>
        <w:rPr>
          <w:rFonts w:ascii="Montserrat" w:eastAsia="Montserrat" w:hAnsi="Montserrat" w:cs="Montserrat"/>
          <w:color w:val="222222"/>
          <w:sz w:val="16"/>
          <w:szCs w:val="16"/>
        </w:rPr>
        <w:t xml:space="preserve"> la</w:t>
      </w:r>
      <w:r w:rsidRPr="008241A0">
        <w:rPr>
          <w:rFonts w:ascii="Montserrat" w:eastAsia="Montserrat" w:hAnsi="Montserrat" w:cs="Montserrat"/>
          <w:color w:val="222222"/>
          <w:sz w:val="16"/>
          <w:szCs w:val="16"/>
        </w:rPr>
        <w:t xml:space="preserve"> </w:t>
      </w:r>
      <w:r>
        <w:rPr>
          <w:rFonts w:ascii="Montserrat" w:eastAsia="Montserrat" w:hAnsi="Montserrat" w:cs="Montserrat"/>
          <w:color w:val="222222"/>
          <w:sz w:val="16"/>
          <w:szCs w:val="16"/>
        </w:rPr>
        <w:t>mejor</w:t>
      </w:r>
      <w:r w:rsidRPr="008241A0">
        <w:rPr>
          <w:rFonts w:ascii="Montserrat" w:eastAsia="Montserrat" w:hAnsi="Montserrat" w:cs="Montserrat"/>
          <w:color w:val="222222"/>
          <w:sz w:val="16"/>
          <w:szCs w:val="16"/>
        </w:rPr>
        <w:t xml:space="preserve"> calidad a un precio asequible, tanto en nuestras tiendas físicas como en nuestro canal online. </w:t>
      </w:r>
    </w:p>
    <w:p w14:paraId="6E5091A4" w14:textId="77777777" w:rsidR="008241A0" w:rsidRPr="008241A0" w:rsidRDefault="008241A0" w:rsidP="008241A0">
      <w:pPr>
        <w:pBdr>
          <w:top w:val="nil"/>
          <w:left w:val="nil"/>
          <w:bottom w:val="nil"/>
          <w:right w:val="nil"/>
          <w:between w:val="nil"/>
        </w:pBdr>
        <w:jc w:val="both"/>
        <w:rPr>
          <w:rFonts w:ascii="Montserrat" w:eastAsia="Montserrat" w:hAnsi="Montserrat" w:cs="Montserrat"/>
          <w:color w:val="222222"/>
          <w:sz w:val="16"/>
          <w:szCs w:val="16"/>
        </w:rPr>
      </w:pPr>
    </w:p>
    <w:p w14:paraId="23F02EA6" w14:textId="77777777" w:rsidR="008241A0" w:rsidRPr="008241A0" w:rsidRDefault="008241A0" w:rsidP="008241A0">
      <w:pPr>
        <w:pBdr>
          <w:top w:val="nil"/>
          <w:left w:val="nil"/>
          <w:bottom w:val="nil"/>
          <w:right w:val="nil"/>
          <w:between w:val="nil"/>
        </w:pBdr>
        <w:jc w:val="both"/>
        <w:rPr>
          <w:rFonts w:ascii="Montserrat" w:eastAsia="Montserrat" w:hAnsi="Montserrat" w:cs="Montserrat"/>
          <w:color w:val="222222"/>
          <w:sz w:val="16"/>
          <w:szCs w:val="16"/>
        </w:rPr>
      </w:pPr>
      <w:r w:rsidRPr="008241A0">
        <w:rPr>
          <w:rFonts w:ascii="Montserrat" w:eastAsia="Montserrat" w:hAnsi="Montserrat" w:cs="Montserrat"/>
          <w:color w:val="222222"/>
          <w:sz w:val="16"/>
          <w:szCs w:val="16"/>
        </w:rPr>
        <w:t xml:space="preserve">Nuestra primera tienda Dia abrió sus puertas en Madrid en 1979. Hoy, cuatro décadas después, con la proximidad como fortaleza y la diversidad como bandera, las más de 17.000 personas que forman nuestro equipo en tiendas, almacenes y oficinas, y las 15.000 de nuestra red de franquiciados se mueven por un </w:t>
      </w:r>
      <w:r w:rsidRPr="008241A0">
        <w:rPr>
          <w:rFonts w:ascii="Montserrat" w:eastAsia="Montserrat" w:hAnsi="Montserrat" w:cs="Montserrat"/>
          <w:color w:val="222222"/>
          <w:sz w:val="16"/>
          <w:szCs w:val="16"/>
        </w:rPr>
        <w:lastRenderedPageBreak/>
        <w:t>mismo propósito: estar cada día más cerca para ofrecer gran calidad al alcance de todos. Juntos, hemos construido una compañía que cotiza en la bolsa de España desde 2011 y que logró una facturación de 6.759 millones en 2023.</w:t>
      </w:r>
    </w:p>
    <w:p w14:paraId="503A69B3" w14:textId="77777777" w:rsidR="008241A0" w:rsidRPr="008241A0" w:rsidRDefault="008241A0" w:rsidP="008241A0">
      <w:pPr>
        <w:pBdr>
          <w:top w:val="nil"/>
          <w:left w:val="nil"/>
          <w:bottom w:val="nil"/>
          <w:right w:val="nil"/>
          <w:between w:val="nil"/>
        </w:pBdr>
        <w:jc w:val="both"/>
        <w:rPr>
          <w:rFonts w:ascii="Montserrat" w:eastAsia="Montserrat" w:hAnsi="Montserrat" w:cs="Montserrat"/>
          <w:color w:val="222222"/>
          <w:sz w:val="16"/>
          <w:szCs w:val="16"/>
        </w:rPr>
      </w:pPr>
    </w:p>
    <w:p w14:paraId="7F71869F" w14:textId="6BF5D83C" w:rsidR="00526B2D" w:rsidRDefault="008241A0" w:rsidP="008241A0">
      <w:pPr>
        <w:pBdr>
          <w:top w:val="nil"/>
          <w:left w:val="nil"/>
          <w:bottom w:val="nil"/>
          <w:right w:val="nil"/>
          <w:between w:val="nil"/>
        </w:pBdr>
        <w:jc w:val="both"/>
        <w:rPr>
          <w:rFonts w:ascii="Montserrat" w:eastAsia="Montserrat" w:hAnsi="Montserrat" w:cs="Montserrat"/>
          <w:color w:val="222222"/>
          <w:sz w:val="16"/>
          <w:szCs w:val="16"/>
        </w:rPr>
      </w:pPr>
      <w:r w:rsidRPr="008241A0">
        <w:rPr>
          <w:rFonts w:ascii="Montserrat" w:eastAsia="Montserrat" w:hAnsi="Montserrat" w:cs="Montserrat"/>
          <w:color w:val="222222"/>
          <w:sz w:val="16"/>
          <w:szCs w:val="16"/>
        </w:rPr>
        <w:t>Para lograr nuestro propósito, nos apoyamos en una sólida red de proveedores, realizando el 96% de nuestras compras de manera local. Esto nos permite ofrecer a nuestros cerca de 10 millones de clientes fidelizados una alimentación accesible y al alcance de todos, con un surtido completo, una clara apuesta por los productos frescos y locales y una marca Dia de la máxima calidad.</w:t>
      </w:r>
    </w:p>
    <w:bookmarkEnd w:id="1"/>
    <w:p w14:paraId="6F729F14" w14:textId="77777777" w:rsidR="00EE180B" w:rsidRDefault="00EE180B" w:rsidP="008241A0">
      <w:pPr>
        <w:pBdr>
          <w:top w:val="nil"/>
          <w:left w:val="nil"/>
          <w:bottom w:val="nil"/>
          <w:right w:val="nil"/>
          <w:between w:val="nil"/>
        </w:pBdr>
        <w:jc w:val="both"/>
        <w:rPr>
          <w:rFonts w:ascii="Montserrat" w:eastAsia="Montserrat" w:hAnsi="Montserrat" w:cs="Montserrat"/>
          <w:color w:val="222222"/>
          <w:sz w:val="16"/>
          <w:szCs w:val="16"/>
          <w:highlight w:val="white"/>
        </w:rPr>
      </w:pPr>
    </w:p>
    <w:p w14:paraId="414679B9" w14:textId="77777777" w:rsidR="00526B2D" w:rsidRPr="008611C3" w:rsidRDefault="008611C3">
      <w:pPr>
        <w:pBdr>
          <w:top w:val="nil"/>
          <w:left w:val="nil"/>
          <w:bottom w:val="nil"/>
          <w:right w:val="nil"/>
          <w:between w:val="nil"/>
        </w:pBdr>
        <w:jc w:val="center"/>
        <w:rPr>
          <w:rFonts w:ascii="Montserrat" w:eastAsia="Montserrat" w:hAnsi="Montserrat" w:cs="Montserrat"/>
          <w:color w:val="222222"/>
          <w:sz w:val="16"/>
          <w:szCs w:val="16"/>
          <w:highlight w:val="white"/>
          <w:lang w:val="pt-PT"/>
        </w:rPr>
      </w:pPr>
      <w:hyperlink r:id="rId46">
        <w:r w:rsidRPr="008611C3">
          <w:rPr>
            <w:rFonts w:ascii="Montserrat" w:eastAsia="Montserrat" w:hAnsi="Montserrat" w:cs="Montserrat"/>
            <w:b/>
            <w:color w:val="0000FF"/>
            <w:sz w:val="16"/>
            <w:szCs w:val="16"/>
            <w:highlight w:val="white"/>
            <w:u w:val="single"/>
            <w:lang w:val="pt-PT"/>
          </w:rPr>
          <w:t>www.diacorporate.com</w:t>
        </w:r>
      </w:hyperlink>
      <w:r w:rsidRPr="008611C3">
        <w:rPr>
          <w:rFonts w:ascii="Montserrat" w:eastAsia="Montserrat" w:hAnsi="Montserrat" w:cs="Montserrat"/>
          <w:b/>
          <w:color w:val="E30513"/>
          <w:sz w:val="16"/>
          <w:szCs w:val="16"/>
          <w:highlight w:val="white"/>
          <w:lang w:val="pt-PT"/>
        </w:rPr>
        <w:tab/>
      </w:r>
      <w:r w:rsidRPr="008611C3">
        <w:rPr>
          <w:rFonts w:ascii="Montserrat" w:eastAsia="Montserrat" w:hAnsi="Montserrat" w:cs="Montserrat"/>
          <w:b/>
          <w:color w:val="E30513"/>
          <w:sz w:val="16"/>
          <w:szCs w:val="16"/>
          <w:highlight w:val="white"/>
          <w:lang w:val="pt-PT"/>
        </w:rPr>
        <w:tab/>
        <w:t>#CadaDiaMasCerca</w:t>
      </w:r>
      <w:r w:rsidRPr="008611C3">
        <w:rPr>
          <w:rFonts w:ascii="Montserrat" w:eastAsia="Montserrat" w:hAnsi="Montserrat" w:cs="Montserrat"/>
          <w:color w:val="222222"/>
          <w:sz w:val="16"/>
          <w:szCs w:val="16"/>
          <w:highlight w:val="white"/>
          <w:lang w:val="pt-PT"/>
        </w:rPr>
        <w:tab/>
        <w:t xml:space="preserve"> </w:t>
      </w:r>
      <w:r w:rsidRPr="008611C3">
        <w:rPr>
          <w:rFonts w:ascii="Montserrat" w:eastAsia="Montserrat" w:hAnsi="Montserrat" w:cs="Montserrat"/>
          <w:b/>
          <w:color w:val="222222"/>
          <w:sz w:val="16"/>
          <w:szCs w:val="16"/>
          <w:highlight w:val="white"/>
          <w:lang w:val="pt-PT"/>
        </w:rPr>
        <w:t>Linkedin:</w:t>
      </w:r>
      <w:r w:rsidRPr="008611C3">
        <w:rPr>
          <w:rFonts w:ascii="Montserrat" w:eastAsia="Montserrat" w:hAnsi="Montserrat" w:cs="Montserrat"/>
          <w:color w:val="222222"/>
          <w:sz w:val="16"/>
          <w:szCs w:val="16"/>
          <w:highlight w:val="white"/>
          <w:lang w:val="pt-PT"/>
        </w:rPr>
        <w:t xml:space="preserve"> </w:t>
      </w:r>
      <w:hyperlink r:id="rId47">
        <w:r w:rsidRPr="008611C3">
          <w:rPr>
            <w:rFonts w:ascii="Montserrat" w:eastAsia="Montserrat" w:hAnsi="Montserrat" w:cs="Montserrat"/>
            <w:color w:val="1155CC"/>
            <w:sz w:val="16"/>
            <w:szCs w:val="16"/>
            <w:highlight w:val="white"/>
            <w:u w:val="single"/>
            <w:lang w:val="pt-PT"/>
          </w:rPr>
          <w:t>Grupo Dia</w:t>
        </w:r>
      </w:hyperlink>
      <w:r w:rsidRPr="008611C3">
        <w:rPr>
          <w:rFonts w:ascii="Montserrat" w:eastAsia="Montserrat" w:hAnsi="Montserrat" w:cs="Montserrat"/>
          <w:color w:val="222222"/>
          <w:sz w:val="16"/>
          <w:szCs w:val="16"/>
          <w:highlight w:val="white"/>
          <w:lang w:val="pt-PT"/>
        </w:rPr>
        <w:t xml:space="preserve">    </w:t>
      </w:r>
      <w:r w:rsidRPr="008611C3">
        <w:rPr>
          <w:rFonts w:ascii="Montserrat" w:eastAsia="Montserrat" w:hAnsi="Montserrat" w:cs="Montserrat"/>
          <w:color w:val="222222"/>
          <w:sz w:val="16"/>
          <w:szCs w:val="16"/>
          <w:highlight w:val="white"/>
          <w:lang w:val="pt-PT"/>
        </w:rPr>
        <w:tab/>
      </w:r>
    </w:p>
    <w:p w14:paraId="47B880B4" w14:textId="77777777" w:rsidR="00526B2D" w:rsidRPr="008611C3" w:rsidRDefault="00526B2D">
      <w:pPr>
        <w:pBdr>
          <w:top w:val="nil"/>
          <w:left w:val="nil"/>
          <w:bottom w:val="nil"/>
          <w:right w:val="nil"/>
          <w:between w:val="nil"/>
        </w:pBdr>
        <w:rPr>
          <w:rFonts w:ascii="Montserrat" w:eastAsia="Montserrat" w:hAnsi="Montserrat" w:cs="Montserrat"/>
          <w:color w:val="222222"/>
          <w:sz w:val="16"/>
          <w:szCs w:val="16"/>
          <w:highlight w:val="white"/>
          <w:lang w:val="pt-PT"/>
        </w:rPr>
      </w:pPr>
    </w:p>
    <w:p w14:paraId="0C2E52B5" w14:textId="77777777" w:rsidR="00526B2D" w:rsidRPr="008611C3" w:rsidRDefault="008611C3">
      <w:pPr>
        <w:pBdr>
          <w:top w:val="nil"/>
          <w:left w:val="nil"/>
          <w:bottom w:val="nil"/>
          <w:right w:val="nil"/>
          <w:between w:val="nil"/>
        </w:pBdr>
        <w:jc w:val="center"/>
        <w:rPr>
          <w:color w:val="000000"/>
          <w:lang w:val="pt-PT"/>
        </w:rPr>
      </w:pPr>
      <w:r w:rsidRPr="008611C3">
        <w:rPr>
          <w:rFonts w:ascii="Montserrat" w:eastAsia="Montserrat" w:hAnsi="Montserrat" w:cs="Montserrat"/>
          <w:color w:val="222222"/>
          <w:sz w:val="16"/>
          <w:szCs w:val="16"/>
          <w:highlight w:val="white"/>
          <w:lang w:val="pt-PT"/>
        </w:rPr>
        <w:t xml:space="preserve">           </w:t>
      </w:r>
    </w:p>
    <w:p w14:paraId="6827B102" w14:textId="77777777" w:rsidR="00526B2D" w:rsidRDefault="008611C3">
      <w:pPr>
        <w:pBdr>
          <w:top w:val="nil"/>
          <w:left w:val="nil"/>
          <w:bottom w:val="nil"/>
          <w:right w:val="nil"/>
          <w:between w:val="nil"/>
        </w:pBdr>
        <w:tabs>
          <w:tab w:val="center" w:pos="4252"/>
          <w:tab w:val="right" w:pos="8504"/>
        </w:tabs>
        <w:rPr>
          <w:rFonts w:ascii="Montserrat" w:eastAsia="Montserrat" w:hAnsi="Montserrat" w:cs="Montserrat"/>
          <w:b/>
          <w:color w:val="000000"/>
          <w:sz w:val="16"/>
          <w:szCs w:val="16"/>
          <w:u w:val="single"/>
        </w:rPr>
      </w:pPr>
      <w:r>
        <w:rPr>
          <w:rFonts w:ascii="Montserrat" w:eastAsia="Montserrat" w:hAnsi="Montserrat" w:cs="Montserrat"/>
          <w:b/>
          <w:color w:val="000000"/>
          <w:sz w:val="16"/>
          <w:szCs w:val="16"/>
          <w:u w:val="single"/>
        </w:rPr>
        <w:t>Para más información:</w:t>
      </w:r>
    </w:p>
    <w:p w14:paraId="55BE8FF6" w14:textId="77777777" w:rsidR="00526B2D" w:rsidRDefault="008611C3">
      <w:pPr>
        <w:pBdr>
          <w:top w:val="nil"/>
          <w:left w:val="nil"/>
          <w:bottom w:val="nil"/>
          <w:right w:val="nil"/>
          <w:between w:val="nil"/>
        </w:pBdr>
        <w:tabs>
          <w:tab w:val="center" w:pos="4252"/>
          <w:tab w:val="right" w:pos="8504"/>
        </w:tabs>
        <w:rPr>
          <w:rFonts w:ascii="Montserrat Medium" w:eastAsia="Montserrat Medium" w:hAnsi="Montserrat Medium" w:cs="Montserrat Medium"/>
          <w:b/>
          <w:color w:val="000000"/>
          <w:sz w:val="16"/>
          <w:szCs w:val="16"/>
        </w:rPr>
      </w:pPr>
      <w:r>
        <w:rPr>
          <w:noProof/>
        </w:rPr>
        <mc:AlternateContent>
          <mc:Choice Requires="wps">
            <w:drawing>
              <wp:anchor distT="0" distB="0" distL="114300" distR="114300" simplePos="0" relativeHeight="251670528" behindDoc="0" locked="0" layoutInCell="1" hidden="0" allowOverlap="1" wp14:anchorId="6C466D29" wp14:editId="64D6B661">
                <wp:simplePos x="0" y="0"/>
                <wp:positionH relativeFrom="column">
                  <wp:posOffset>2641600</wp:posOffset>
                </wp:positionH>
                <wp:positionV relativeFrom="paragraph">
                  <wp:posOffset>25400</wp:posOffset>
                </wp:positionV>
                <wp:extent cx="2847145" cy="812800"/>
                <wp:effectExtent l="0" t="0" r="0" b="0"/>
                <wp:wrapNone/>
                <wp:docPr id="1959013033" name="Rectángulo 1959013033"/>
                <wp:cNvGraphicFramePr/>
                <a:graphic xmlns:a="http://schemas.openxmlformats.org/drawingml/2006/main">
                  <a:graphicData uri="http://schemas.microsoft.com/office/word/2010/wordprocessingShape">
                    <wps:wsp>
                      <wps:cNvSpPr/>
                      <wps:spPr>
                        <a:xfrm>
                          <a:off x="3960528" y="3411700"/>
                          <a:ext cx="2770945" cy="736600"/>
                        </a:xfrm>
                        <a:prstGeom prst="rect">
                          <a:avLst/>
                        </a:prstGeom>
                        <a:noFill/>
                        <a:ln>
                          <a:noFill/>
                        </a:ln>
                      </wps:spPr>
                      <wps:txbx>
                        <w:txbxContent>
                          <w:p w14:paraId="4C9806ED" w14:textId="77777777" w:rsidR="00526B2D" w:rsidRDefault="008611C3">
                            <w:pPr>
                              <w:spacing w:after="120"/>
                              <w:jc w:val="right"/>
                              <w:textDirection w:val="btLr"/>
                            </w:pPr>
                            <w:r>
                              <w:rPr>
                                <w:rFonts w:ascii="Montserrat Medium" w:eastAsia="Montserrat Medium" w:hAnsi="Montserrat Medium" w:cs="Montserrat Medium"/>
                                <w:b/>
                                <w:color w:val="000000"/>
                                <w:sz w:val="16"/>
                              </w:rPr>
                              <w:t>Comunicación Dia España</w:t>
                            </w:r>
                          </w:p>
                          <w:p w14:paraId="7F4E8D0F" w14:textId="77777777" w:rsidR="00526B2D" w:rsidRDefault="008611C3">
                            <w:pPr>
                              <w:jc w:val="right"/>
                              <w:textDirection w:val="btLr"/>
                            </w:pPr>
                            <w:r>
                              <w:rPr>
                                <w:rFonts w:ascii="Montserrat Light" w:eastAsia="Montserrat Light" w:hAnsi="Montserrat Light" w:cs="Montserrat Light"/>
                                <w:color w:val="0000FF"/>
                                <w:sz w:val="16"/>
                                <w:u w:val="single"/>
                              </w:rPr>
                              <w:t>comunicacion@diagroup.com</w:t>
                            </w:r>
                          </w:p>
                          <w:p w14:paraId="038665EC" w14:textId="77777777" w:rsidR="00526B2D" w:rsidRDefault="00526B2D">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6C466D29" id="Rectángulo 1959013033" o:spid="_x0000_s1032" style="position:absolute;margin-left:208pt;margin-top:2pt;width:224.2pt;height: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" filled="f" stroked="f">
                <v:textbox inset="2.53958mm,1.2694mm,2.53958mm,1.2694mm">
                  <w:txbxContent>
                    <w:p w14:paraId="4C9806ED" w14:textId="77777777" w:rsidR="00526B2D" w:rsidRDefault="008611C3">
                      <w:pPr>
                        <w:spacing w:after="120"/>
                        <w:jc w:val="right"/>
                        <w:textDirection w:val="btLr"/>
                      </w:pPr>
                      <w:r>
                        <w:rPr>
                          <w:rFonts w:ascii="Montserrat Medium" w:eastAsia="Montserrat Medium" w:hAnsi="Montserrat Medium" w:cs="Montserrat Medium"/>
                          <w:b/>
                          <w:color w:val="000000"/>
                          <w:sz w:val="16"/>
                        </w:rPr>
                        <w:t>Comunicación Dia España</w:t>
                      </w:r>
                    </w:p>
                    <w:p w14:paraId="7F4E8D0F" w14:textId="77777777" w:rsidR="00526B2D" w:rsidRDefault="008611C3">
                      <w:pPr>
                        <w:jc w:val="right"/>
                        <w:textDirection w:val="btLr"/>
                      </w:pPr>
                      <w:r>
                        <w:rPr>
                          <w:rFonts w:ascii="Montserrat Light" w:eastAsia="Montserrat Light" w:hAnsi="Montserrat Light" w:cs="Montserrat Light"/>
                          <w:color w:val="0000FF"/>
                          <w:sz w:val="16"/>
                          <w:u w:val="single"/>
                        </w:rPr>
                        <w:t>comunicacion@diagroup.com</w:t>
                      </w:r>
                    </w:p>
                    <w:p w14:paraId="038665EC" w14:textId="77777777" w:rsidR="00526B2D" w:rsidRDefault="00526B2D">
                      <w:pPr>
                        <w:jc w:val="right"/>
                        <w:textDirection w:val="btLr"/>
                      </w:pPr>
                    </w:p>
                  </w:txbxContent>
                </v:textbox>
              </v:rect>
            </w:pict>
          </mc:Fallback>
        </mc:AlternateContent>
      </w:r>
    </w:p>
    <w:p w14:paraId="0AA5C256" w14:textId="77777777" w:rsidR="00526B2D" w:rsidRDefault="008611C3">
      <w:pPr>
        <w:pBdr>
          <w:top w:val="nil"/>
          <w:left w:val="nil"/>
          <w:bottom w:val="nil"/>
          <w:right w:val="nil"/>
          <w:between w:val="nil"/>
        </w:pBdr>
        <w:tabs>
          <w:tab w:val="center" w:pos="4252"/>
          <w:tab w:val="right" w:pos="8504"/>
        </w:tabs>
        <w:spacing w:after="120"/>
        <w:rPr>
          <w:rFonts w:ascii="Montserrat Medium" w:eastAsia="Montserrat Medium" w:hAnsi="Montserrat Medium" w:cs="Montserrat Medium"/>
          <w:b/>
          <w:color w:val="000000"/>
          <w:sz w:val="16"/>
          <w:szCs w:val="16"/>
        </w:rPr>
      </w:pPr>
      <w:r>
        <w:rPr>
          <w:rFonts w:ascii="Montserrat Medium" w:eastAsia="Montserrat Medium" w:hAnsi="Montserrat Medium" w:cs="Montserrat Medium"/>
          <w:b/>
          <w:color w:val="000000"/>
          <w:sz w:val="16"/>
          <w:szCs w:val="16"/>
        </w:rPr>
        <w:t>Dia España</w:t>
      </w:r>
    </w:p>
    <w:p w14:paraId="141D1B49" w14:textId="77777777" w:rsidR="00526B2D" w:rsidRDefault="008611C3">
      <w:pPr>
        <w:rPr>
          <w:rFonts w:ascii="Montserrat Light" w:eastAsia="Montserrat Light" w:hAnsi="Montserrat Light" w:cs="Montserrat Light"/>
          <w:sz w:val="16"/>
          <w:szCs w:val="16"/>
        </w:rPr>
      </w:pPr>
      <w:r>
        <w:rPr>
          <w:rFonts w:ascii="Montserrat Light" w:eastAsia="Montserrat Light" w:hAnsi="Montserrat Light" w:cs="Montserrat Light"/>
          <w:sz w:val="16"/>
          <w:szCs w:val="16"/>
        </w:rPr>
        <w:t>Raquel González</w:t>
      </w:r>
    </w:p>
    <w:p w14:paraId="3BAC8248" w14:textId="77777777" w:rsidR="00526B2D" w:rsidRDefault="008611C3">
      <w:pPr>
        <w:rPr>
          <w:rFonts w:ascii="Montserrat Light" w:eastAsia="Montserrat Light" w:hAnsi="Montserrat Light" w:cs="Montserrat Light"/>
          <w:sz w:val="16"/>
          <w:szCs w:val="16"/>
        </w:rPr>
      </w:pPr>
      <w:hyperlink r:id="rId48">
        <w:r>
          <w:rPr>
            <w:rFonts w:ascii="Montserrat Light" w:eastAsia="Montserrat Light" w:hAnsi="Montserrat Light" w:cs="Montserrat Light"/>
            <w:color w:val="0000FF"/>
            <w:sz w:val="16"/>
            <w:szCs w:val="16"/>
            <w:u w:val="single"/>
          </w:rPr>
          <w:t>raquel.gonzalez.rodriguez@diagroup.com</w:t>
        </w:r>
      </w:hyperlink>
    </w:p>
    <w:p w14:paraId="640ED7ED" w14:textId="77777777" w:rsidR="00526B2D" w:rsidRDefault="008611C3">
      <w:pPr>
        <w:pBdr>
          <w:top w:val="nil"/>
          <w:left w:val="nil"/>
          <w:bottom w:val="nil"/>
          <w:right w:val="nil"/>
          <w:between w:val="nil"/>
        </w:pBdr>
        <w:tabs>
          <w:tab w:val="center" w:pos="4252"/>
          <w:tab w:val="right" w:pos="8504"/>
        </w:tabs>
        <w:rPr>
          <w:rFonts w:ascii="Montserrat Light" w:eastAsia="Montserrat Light" w:hAnsi="Montserrat Light" w:cs="Montserrat Light"/>
          <w:color w:val="000000"/>
          <w:sz w:val="16"/>
          <w:szCs w:val="16"/>
        </w:rPr>
      </w:pPr>
      <w:r>
        <w:rPr>
          <w:rFonts w:ascii="Montserrat Light" w:eastAsia="Montserrat Light" w:hAnsi="Montserrat Light" w:cs="Montserrat Light"/>
          <w:color w:val="000000"/>
          <w:sz w:val="16"/>
          <w:szCs w:val="16"/>
        </w:rPr>
        <w:t>+34 655712890</w:t>
      </w:r>
    </w:p>
    <w:sectPr w:rsidR="00526B2D">
      <w:headerReference w:type="default" r:id="rId49"/>
      <w:footerReference w:type="default" r:id="rId5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AC800" w14:textId="77777777" w:rsidR="008611C3" w:rsidRDefault="008611C3">
      <w:r>
        <w:separator/>
      </w:r>
    </w:p>
  </w:endnote>
  <w:endnote w:type="continuationSeparator" w:id="0">
    <w:p w14:paraId="4DC8A253" w14:textId="77777777" w:rsidR="008611C3" w:rsidRDefault="0086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7B7D6C-F8EB-4B4F-913B-F752E745E568}"/>
  </w:font>
  <w:font w:name="Georgia">
    <w:panose1 w:val="02040502050405020303"/>
    <w:charset w:val="00"/>
    <w:family w:val="roman"/>
    <w:pitch w:val="variable"/>
    <w:sig w:usb0="00000287" w:usb1="00000000" w:usb2="00000000" w:usb3="00000000" w:csb0="0000009F" w:csb1="00000000"/>
    <w:embedRegular r:id="rId2" w:fontKey="{D142BAE0-180C-4C07-9788-5CEA3C42A3C8}"/>
    <w:embedItalic r:id="rId3" w:fontKey="{A89C185D-D9DD-4148-A6A8-6311ACCFF060}"/>
  </w:font>
  <w:font w:name="Montserrat">
    <w:panose1 w:val="00000000000000000000"/>
    <w:charset w:val="00"/>
    <w:family w:val="auto"/>
    <w:pitch w:val="variable"/>
    <w:sig w:usb0="A00002FF" w:usb1="4000207B" w:usb2="00000000" w:usb3="00000000" w:csb0="00000197" w:csb1="00000000"/>
    <w:embedRegular r:id="rId4" w:fontKey="{A5C89526-8422-40DA-9CFA-CFCAB8553012}"/>
    <w:embedBold r:id="rId5" w:fontKey="{37CF22F8-99F3-4EA3-9B4F-44DFD8AC9678}"/>
  </w:font>
  <w:font w:name="Montserrat Medium">
    <w:panose1 w:val="00000000000000000000"/>
    <w:charset w:val="00"/>
    <w:family w:val="auto"/>
    <w:pitch w:val="variable"/>
    <w:sig w:usb0="A00002FF" w:usb1="4000207B" w:usb2="00000000" w:usb3="00000000" w:csb0="00000197" w:csb1="00000000"/>
    <w:embedRegular r:id="rId6" w:fontKey="{B29CD248-0A0A-43B9-9144-1EC28BBE58BC}"/>
    <w:embedBold r:id="rId7" w:fontKey="{D536D628-9431-4E9E-86D6-CE53E52D7955}"/>
  </w:font>
  <w:font w:name="Montserrat Light">
    <w:panose1 w:val="00000000000000000000"/>
    <w:charset w:val="00"/>
    <w:family w:val="auto"/>
    <w:pitch w:val="variable"/>
    <w:sig w:usb0="A00002FF" w:usb1="4000207B" w:usb2="00000000" w:usb3="00000000" w:csb0="00000197" w:csb1="00000000"/>
    <w:embedRegular r:id="rId8" w:fontKey="{8081ACD4-40FF-414E-B875-BCDD8EA9703F}"/>
  </w:font>
  <w:font w:name="Calibri Light">
    <w:panose1 w:val="020F0302020204030204"/>
    <w:charset w:val="00"/>
    <w:family w:val="swiss"/>
    <w:pitch w:val="variable"/>
    <w:sig w:usb0="E4002EFF" w:usb1="C200247B" w:usb2="00000009" w:usb3="00000000" w:csb0="000001FF" w:csb1="00000000"/>
    <w:embedRegular r:id="rId9" w:fontKey="{4CE58FDC-8C8B-412A-B1DA-21B301ABAD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561FA" w14:textId="77777777" w:rsidR="00526B2D" w:rsidRDefault="008611C3">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114300" distR="114300" simplePos="0" relativeHeight="251659264" behindDoc="0" locked="0" layoutInCell="1" hidden="0" allowOverlap="1" wp14:anchorId="7B8592B5" wp14:editId="4E5A33D9">
          <wp:simplePos x="0" y="0"/>
          <wp:positionH relativeFrom="column">
            <wp:posOffset>2221865</wp:posOffset>
          </wp:positionH>
          <wp:positionV relativeFrom="paragraph">
            <wp:posOffset>151130</wp:posOffset>
          </wp:positionV>
          <wp:extent cx="264160" cy="264160"/>
          <wp:effectExtent l="0" t="0" r="0" b="0"/>
          <wp:wrapSquare wrapText="bothSides" distT="0" distB="0" distL="114300" distR="114300"/>
          <wp:docPr id="19590130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264160" cy="264160"/>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7583DCAD" wp14:editId="5EB5D8AC">
              <wp:simplePos x="0" y="0"/>
              <wp:positionH relativeFrom="column">
                <wp:posOffset>2349500</wp:posOffset>
              </wp:positionH>
              <wp:positionV relativeFrom="paragraph">
                <wp:posOffset>76200</wp:posOffset>
              </wp:positionV>
              <wp:extent cx="1117600" cy="289560"/>
              <wp:effectExtent l="0" t="0" r="0" b="0"/>
              <wp:wrapNone/>
              <wp:docPr id="1959013038" name="Rectángulo 1959013038"/>
              <wp:cNvGraphicFramePr/>
              <a:graphic xmlns:a="http://schemas.openxmlformats.org/drawingml/2006/main">
                <a:graphicData uri="http://schemas.microsoft.com/office/word/2010/wordprocessingShape">
                  <wps:wsp>
                    <wps:cNvSpPr/>
                    <wps:spPr>
                      <a:xfrm>
                        <a:off x="4825300" y="3673320"/>
                        <a:ext cx="1041400" cy="213360"/>
                      </a:xfrm>
                      <a:prstGeom prst="rect">
                        <a:avLst/>
                      </a:prstGeom>
                      <a:noFill/>
                      <a:ln>
                        <a:noFill/>
                      </a:ln>
                    </wps:spPr>
                    <wps:txbx>
                      <w:txbxContent>
                        <w:p w14:paraId="7175260F" w14:textId="77777777" w:rsidR="00526B2D" w:rsidRDefault="008611C3">
                          <w:pPr>
                            <w:textDirection w:val="btLr"/>
                          </w:pPr>
                          <w:r>
                            <w:rPr>
                              <w:rFonts w:ascii="Montserrat" w:eastAsia="Montserrat" w:hAnsi="Montserrat" w:cs="Montserrat"/>
                              <w:color w:val="FFFFFF"/>
                              <w:sz w:val="16"/>
                            </w:rPr>
                            <w:t>Dia España</w:t>
                          </w:r>
                        </w:p>
                      </w:txbxContent>
                    </wps:txbx>
                    <wps:bodyPr spcFirstLastPara="1" wrap="square" lIns="91425" tIns="45700" rIns="91425" bIns="45700" anchor="t" anchorCtr="0">
                      <a:noAutofit/>
                    </wps:bodyPr>
                  </wps:wsp>
                </a:graphicData>
              </a:graphic>
            </wp:anchor>
          </w:drawing>
        </mc:Choice>
        <mc:Fallback>
          <w:pict>
            <v:rect w14:anchorId="7583DCAD" id="Rectángulo 1959013038" o:spid="_x0000_s1033" style="position:absolute;margin-left:185pt;margin-top:6pt;width:88pt;height:22.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" filled="f" stroked="f">
              <v:textbox inset="2.53958mm,1.2694mm,2.53958mm,1.2694mm">
                <w:txbxContent>
                  <w:p w14:paraId="7175260F" w14:textId="77777777" w:rsidR="00526B2D" w:rsidRDefault="008611C3">
                    <w:pPr>
                      <w:textDirection w:val="btLr"/>
                    </w:pPr>
                    <w:r>
                      <w:rPr>
                        <w:rFonts w:ascii="Montserrat" w:eastAsia="Montserrat" w:hAnsi="Montserrat" w:cs="Montserrat"/>
                        <w:color w:val="FFFFFF"/>
                        <w:sz w:val="16"/>
                      </w:rPr>
                      <w:t>Dia España</w:t>
                    </w:r>
                  </w:p>
                </w:txbxContent>
              </v:textbox>
            </v:rect>
          </w:pict>
        </mc:Fallback>
      </mc:AlternateContent>
    </w:r>
    <w:r>
      <w:rPr>
        <w:noProof/>
      </w:rPr>
      <w:drawing>
        <wp:anchor distT="0" distB="0" distL="114300" distR="114300" simplePos="0" relativeHeight="251661312" behindDoc="0" locked="0" layoutInCell="1" hidden="0" allowOverlap="1" wp14:anchorId="01463A32" wp14:editId="7E333F5E">
          <wp:simplePos x="0" y="0"/>
          <wp:positionH relativeFrom="column">
            <wp:posOffset>-558792</wp:posOffset>
          </wp:positionH>
          <wp:positionV relativeFrom="paragraph">
            <wp:posOffset>152188</wp:posOffset>
          </wp:positionV>
          <wp:extent cx="263525" cy="263525"/>
          <wp:effectExtent l="0" t="0" r="0" b="0"/>
          <wp:wrapSquare wrapText="bothSides" distT="0" distB="0" distL="114300" distR="114300"/>
          <wp:docPr id="19590130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63525" cy="263525"/>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0F12E3A0" wp14:editId="62B3347C">
              <wp:simplePos x="0" y="0"/>
              <wp:positionH relativeFrom="column">
                <wp:posOffset>-228599</wp:posOffset>
              </wp:positionH>
              <wp:positionV relativeFrom="paragraph">
                <wp:posOffset>76200</wp:posOffset>
              </wp:positionV>
              <wp:extent cx="1117600" cy="289560"/>
              <wp:effectExtent l="0" t="0" r="0" b="0"/>
              <wp:wrapNone/>
              <wp:docPr id="1959013035" name="Rectángulo 1959013035"/>
              <wp:cNvGraphicFramePr/>
              <a:graphic xmlns:a="http://schemas.openxmlformats.org/drawingml/2006/main">
                <a:graphicData uri="http://schemas.microsoft.com/office/word/2010/wordprocessingShape">
                  <wps:wsp>
                    <wps:cNvSpPr/>
                    <wps:spPr>
                      <a:xfrm>
                        <a:off x="4825300" y="3673320"/>
                        <a:ext cx="1041400" cy="213360"/>
                      </a:xfrm>
                      <a:prstGeom prst="rect">
                        <a:avLst/>
                      </a:prstGeom>
                      <a:noFill/>
                      <a:ln>
                        <a:noFill/>
                      </a:ln>
                    </wps:spPr>
                    <wps:txbx>
                      <w:txbxContent>
                        <w:p w14:paraId="1CBCAC51" w14:textId="77777777" w:rsidR="00526B2D" w:rsidRDefault="008611C3">
                          <w:pPr>
                            <w:textDirection w:val="btLr"/>
                          </w:pPr>
                          <w:r>
                            <w:rPr>
                              <w:rFonts w:ascii="Montserrat" w:eastAsia="Montserrat" w:hAnsi="Montserrat" w:cs="Montserrat"/>
                              <w:color w:val="FFFFFF"/>
                              <w:sz w:val="16"/>
                            </w:rPr>
                            <w:t>@Dia_Esp</w:t>
                          </w:r>
                        </w:p>
                      </w:txbxContent>
                    </wps:txbx>
                    <wps:bodyPr spcFirstLastPara="1" wrap="square" lIns="91425" tIns="45700" rIns="91425" bIns="45700" anchor="t" anchorCtr="0">
                      <a:noAutofit/>
                    </wps:bodyPr>
                  </wps:wsp>
                </a:graphicData>
              </a:graphic>
            </wp:anchor>
          </w:drawing>
        </mc:Choice>
        <mc:Fallback>
          <w:pict>
            <v:rect w14:anchorId="0F12E3A0" id="Rectángulo 1959013035" o:spid="_x0000_s1034" style="position:absolute;margin-left:-18pt;margin-top:6pt;width:88pt;height:22.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" filled="f" stroked="f">
              <v:textbox inset="2.53958mm,1.2694mm,2.53958mm,1.2694mm">
                <w:txbxContent>
                  <w:p w14:paraId="1CBCAC51" w14:textId="77777777" w:rsidR="00526B2D" w:rsidRDefault="008611C3">
                    <w:pPr>
                      <w:textDirection w:val="btLr"/>
                    </w:pPr>
                    <w:r>
                      <w:rPr>
                        <w:rFonts w:ascii="Montserrat" w:eastAsia="Montserrat" w:hAnsi="Montserrat" w:cs="Montserrat"/>
                        <w:color w:val="FFFFFF"/>
                        <w:sz w:val="16"/>
                      </w:rPr>
                      <w:t>@Dia_Esp</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0FF15E34" wp14:editId="39B7AC9C">
              <wp:simplePos x="0" y="0"/>
              <wp:positionH relativeFrom="column">
                <wp:posOffset>4749800</wp:posOffset>
              </wp:positionH>
              <wp:positionV relativeFrom="paragraph">
                <wp:posOffset>76200</wp:posOffset>
              </wp:positionV>
              <wp:extent cx="1261110" cy="289560"/>
              <wp:effectExtent l="0" t="0" r="0" b="0"/>
              <wp:wrapNone/>
              <wp:docPr id="1959013034" name="Rectángulo 1959013034"/>
              <wp:cNvGraphicFramePr/>
              <a:graphic xmlns:a="http://schemas.openxmlformats.org/drawingml/2006/main">
                <a:graphicData uri="http://schemas.microsoft.com/office/word/2010/wordprocessingShape">
                  <wps:wsp>
                    <wps:cNvSpPr/>
                    <wps:spPr>
                      <a:xfrm>
                        <a:off x="4753545" y="3673320"/>
                        <a:ext cx="1184910" cy="213360"/>
                      </a:xfrm>
                      <a:prstGeom prst="rect">
                        <a:avLst/>
                      </a:prstGeom>
                      <a:noFill/>
                      <a:ln>
                        <a:noFill/>
                      </a:ln>
                    </wps:spPr>
                    <wps:txbx>
                      <w:txbxContent>
                        <w:p w14:paraId="550C3793" w14:textId="77777777" w:rsidR="00526B2D" w:rsidRDefault="008611C3">
                          <w:pPr>
                            <w:textDirection w:val="btLr"/>
                          </w:pPr>
                          <w:r>
                            <w:rPr>
                              <w:rFonts w:ascii="Montserrat" w:eastAsia="Montserrat" w:hAnsi="Montserrat" w:cs="Montserrat"/>
                              <w:b/>
                              <w:color w:val="FFFFFF"/>
                              <w:sz w:val="16"/>
                              <w:u w:val="single"/>
                            </w:rPr>
                            <w:t>www.dia.es</w:t>
                          </w:r>
                        </w:p>
                      </w:txbxContent>
                    </wps:txbx>
                    <wps:bodyPr spcFirstLastPara="1" wrap="square" lIns="91425" tIns="45700" rIns="91425" bIns="45700" anchor="t" anchorCtr="0">
                      <a:noAutofit/>
                    </wps:bodyPr>
                  </wps:wsp>
                </a:graphicData>
              </a:graphic>
            </wp:anchor>
          </w:drawing>
        </mc:Choice>
        <mc:Fallback>
          <w:pict>
            <v:rect w14:anchorId="0FF15E34" id="Rectángulo 1959013034" o:spid="_x0000_s1035" style="position:absolute;margin-left:374pt;margin-top:6pt;width:99.3pt;height:22.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" filled="f" stroked="f">
              <v:textbox inset="2.53958mm,1.2694mm,2.53958mm,1.2694mm">
                <w:txbxContent>
                  <w:p w14:paraId="550C3793" w14:textId="77777777" w:rsidR="00526B2D" w:rsidRDefault="008611C3">
                    <w:pPr>
                      <w:textDirection w:val="btLr"/>
                    </w:pPr>
                    <w:r>
                      <w:rPr>
                        <w:rFonts w:ascii="Montserrat" w:eastAsia="Montserrat" w:hAnsi="Montserrat" w:cs="Montserrat"/>
                        <w:b/>
                        <w:color w:val="FFFFFF"/>
                        <w:sz w:val="16"/>
                        <w:u w:val="single"/>
                      </w:rPr>
                      <w:t>www.dia.es</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AA8C5" w14:textId="77777777" w:rsidR="008611C3" w:rsidRDefault="008611C3">
      <w:r>
        <w:separator/>
      </w:r>
    </w:p>
  </w:footnote>
  <w:footnote w:type="continuationSeparator" w:id="0">
    <w:p w14:paraId="570AE91A" w14:textId="77777777" w:rsidR="008611C3" w:rsidRDefault="0086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9019C" w14:textId="77777777" w:rsidR="00526B2D" w:rsidRDefault="008611C3">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114300" distR="114300" simplePos="0" relativeHeight="251658240" behindDoc="0" locked="0" layoutInCell="1" hidden="0" allowOverlap="1" wp14:anchorId="4B64A1B4" wp14:editId="6E9C4164">
          <wp:simplePos x="0" y="0"/>
          <wp:positionH relativeFrom="column">
            <wp:posOffset>-1074416</wp:posOffset>
          </wp:positionH>
          <wp:positionV relativeFrom="paragraph">
            <wp:posOffset>-445763</wp:posOffset>
          </wp:positionV>
          <wp:extent cx="7699375" cy="1119505"/>
          <wp:effectExtent l="0" t="0" r="0" b="0"/>
          <wp:wrapSquare wrapText="bothSides" distT="0" distB="0" distL="114300" distR="114300"/>
          <wp:docPr id="19590130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99375" cy="111950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B2D"/>
    <w:rsid w:val="00526B2D"/>
    <w:rsid w:val="00790B25"/>
    <w:rsid w:val="007B22FF"/>
    <w:rsid w:val="008241A0"/>
    <w:rsid w:val="008611C3"/>
    <w:rsid w:val="00C730F5"/>
    <w:rsid w:val="00CF461E"/>
    <w:rsid w:val="00EE18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1567"/>
  <w15:docId w15:val="{083663C6-3948-4E7F-8D5B-70BA42D0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41"/>
    <w:rPr>
      <w:lang w:eastAsia="es-ES_tradnl"/>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Encabezado">
    <w:name w:val="header"/>
    <w:basedOn w:val="Normal"/>
    <w:link w:val="EncabezadoCar"/>
    <w:uiPriority w:val="99"/>
    <w:unhideWhenUsed/>
    <w:rsid w:val="00D403EB"/>
    <w:pPr>
      <w:tabs>
        <w:tab w:val="center" w:pos="4252"/>
        <w:tab w:val="right" w:pos="8504"/>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D403EB"/>
  </w:style>
  <w:style w:type="paragraph" w:styleId="Piedepgina">
    <w:name w:val="footer"/>
    <w:basedOn w:val="Normal"/>
    <w:link w:val="PiedepginaCar"/>
    <w:uiPriority w:val="99"/>
    <w:unhideWhenUsed/>
    <w:rsid w:val="00D403EB"/>
    <w:pPr>
      <w:tabs>
        <w:tab w:val="center" w:pos="4252"/>
        <w:tab w:val="right" w:pos="8504"/>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D403EB"/>
  </w:style>
  <w:style w:type="paragraph" w:styleId="NormalWeb">
    <w:name w:val="Normal (Web)"/>
    <w:basedOn w:val="Normal"/>
    <w:uiPriority w:val="99"/>
    <w:unhideWhenUsed/>
    <w:rsid w:val="002A17EA"/>
    <w:pPr>
      <w:spacing w:before="100" w:beforeAutospacing="1" w:after="100" w:afterAutospacing="1"/>
    </w:pPr>
  </w:style>
  <w:style w:type="character" w:styleId="Hipervnculo">
    <w:name w:val="Hyperlink"/>
    <w:basedOn w:val="Fuentedeprrafopredeter"/>
    <w:uiPriority w:val="99"/>
    <w:unhideWhenUsed/>
    <w:rsid w:val="002A17EA"/>
    <w:rPr>
      <w:color w:val="0000FF"/>
      <w:u w:val="single"/>
    </w:rPr>
  </w:style>
  <w:style w:type="character" w:styleId="Mencinsinresolver">
    <w:name w:val="Unresolved Mention"/>
    <w:basedOn w:val="Fuentedeprrafopredeter"/>
    <w:uiPriority w:val="99"/>
    <w:semiHidden/>
    <w:unhideWhenUsed/>
    <w:rsid w:val="00290B4E"/>
    <w:rPr>
      <w:color w:val="605E5C"/>
      <w:shd w:val="clear" w:color="auto" w:fill="E1DFDD"/>
    </w:rPr>
  </w:style>
  <w:style w:type="character" w:customStyle="1" w:styleId="apple-tab-span">
    <w:name w:val="apple-tab-span"/>
    <w:basedOn w:val="Fuentedeprrafopredeter"/>
    <w:rsid w:val="005D3A0F"/>
  </w:style>
  <w:style w:type="character" w:styleId="Hipervnculovisitado">
    <w:name w:val="FollowedHyperlink"/>
    <w:basedOn w:val="Fuentedeprrafopredeter"/>
    <w:uiPriority w:val="99"/>
    <w:semiHidden/>
    <w:unhideWhenUsed/>
    <w:rsid w:val="005D3A0F"/>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FC0320"/>
    <w:rPr>
      <w:sz w:val="16"/>
      <w:szCs w:val="16"/>
    </w:rPr>
  </w:style>
  <w:style w:type="paragraph" w:styleId="Textocomentario">
    <w:name w:val="annotation text"/>
    <w:basedOn w:val="Normal"/>
    <w:link w:val="TextocomentarioCar"/>
    <w:uiPriority w:val="99"/>
    <w:unhideWhenUsed/>
    <w:rsid w:val="00FC0320"/>
    <w:rPr>
      <w:sz w:val="20"/>
      <w:szCs w:val="20"/>
    </w:rPr>
  </w:style>
  <w:style w:type="character" w:customStyle="1" w:styleId="TextocomentarioCar">
    <w:name w:val="Texto comentario Car"/>
    <w:basedOn w:val="Fuentedeprrafopredeter"/>
    <w:link w:val="Textocomentario"/>
    <w:uiPriority w:val="99"/>
    <w:rsid w:val="00FC0320"/>
    <w:rPr>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FC0320"/>
    <w:rPr>
      <w:b/>
      <w:bCs/>
    </w:rPr>
  </w:style>
  <w:style w:type="character" w:customStyle="1" w:styleId="AsuntodelcomentarioCar">
    <w:name w:val="Asunto del comentario Car"/>
    <w:basedOn w:val="TextocomentarioCar"/>
    <w:link w:val="Asuntodelcomentario"/>
    <w:uiPriority w:val="99"/>
    <w:semiHidden/>
    <w:rsid w:val="00FC0320"/>
    <w:rPr>
      <w:b/>
      <w:bCs/>
      <w:sz w:val="20"/>
      <w:szCs w:val="20"/>
      <w:lang w:eastAsia="es-ES_tradnl"/>
    </w:rPr>
  </w:style>
  <w:style w:type="character" w:styleId="Textoennegrita">
    <w:name w:val="Strong"/>
    <w:basedOn w:val="Fuentedeprrafopredeter"/>
    <w:uiPriority w:val="22"/>
    <w:qFormat/>
    <w:rsid w:val="00A11CB0"/>
    <w:rPr>
      <w:b/>
      <w:bCs/>
    </w:rPr>
  </w:style>
  <w:style w:type="table" w:customStyle="1" w:styleId="TableNormal100">
    <w:name w:val="Table Normal10"/>
    <w:rsid w:val="00876256"/>
    <w:tblPr>
      <w:tblCellMar>
        <w:top w:w="0" w:type="dxa"/>
        <w:left w:w="0" w:type="dxa"/>
        <w:bottom w:w="0" w:type="dxa"/>
        <w:right w:w="0" w:type="dxa"/>
      </w:tblCellMar>
    </w:tblPr>
  </w:style>
  <w:style w:type="paragraph" w:styleId="Revisin">
    <w:name w:val="Revision"/>
    <w:hidden/>
    <w:uiPriority w:val="99"/>
    <w:semiHidden/>
    <w:rsid w:val="0008793B"/>
    <w:rPr>
      <w:lang w:eastAsia="es-ES_tradnl"/>
    </w:rPr>
  </w:style>
  <w:style w:type="paragraph" w:styleId="Textonotapie">
    <w:name w:val="footnote text"/>
    <w:basedOn w:val="Normal"/>
    <w:link w:val="TextonotapieCar"/>
    <w:uiPriority w:val="99"/>
    <w:semiHidden/>
    <w:unhideWhenUsed/>
    <w:rsid w:val="001D4597"/>
    <w:rPr>
      <w:sz w:val="20"/>
      <w:szCs w:val="20"/>
    </w:rPr>
  </w:style>
  <w:style w:type="character" w:customStyle="1" w:styleId="TextonotapieCar">
    <w:name w:val="Texto nota pie Car"/>
    <w:basedOn w:val="Fuentedeprrafopredeter"/>
    <w:link w:val="Textonotapie"/>
    <w:uiPriority w:val="99"/>
    <w:semiHidden/>
    <w:rsid w:val="001D4597"/>
    <w:rPr>
      <w:sz w:val="20"/>
      <w:szCs w:val="20"/>
      <w:lang w:eastAsia="es-ES_tradnl"/>
    </w:rPr>
  </w:style>
  <w:style w:type="character" w:styleId="Refdenotaalpie">
    <w:name w:val="footnote reference"/>
    <w:basedOn w:val="Fuentedeprrafopredeter"/>
    <w:uiPriority w:val="99"/>
    <w:semiHidden/>
    <w:unhideWhenUsed/>
    <w:rsid w:val="001D45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dia.es/patatas-fritas-encurtidos-y-frutos-secos/patatas-fritas-y-aperitivos/p/303693" TargetMode="External"/><Relationship Id="rId18" Type="http://schemas.openxmlformats.org/officeDocument/2006/relationships/hyperlink" Target="https://www.dia.es/congelados/lasanas-y-pasta/p/303109" TargetMode="External"/><Relationship Id="rId26" Type="http://schemas.openxmlformats.org/officeDocument/2006/relationships/hyperlink" Target="https://www.dia.es/navidad/turrones/p/302674" TargetMode="External"/><Relationship Id="rId39" Type="http://schemas.openxmlformats.org/officeDocument/2006/relationships/image" Target="media/image6.jpeg"/><Relationship Id="rId21" Type="http://schemas.openxmlformats.org/officeDocument/2006/relationships/hyperlink" Target="https://www.dia.es/navidad/turrones/p/296017" TargetMode="External"/><Relationship Id="rId34" Type="http://schemas.openxmlformats.org/officeDocument/2006/relationships/hyperlink" Target="https://www.dia.es/azucar-chocolates-y-caramelos/chocolates-y-bombones/p/302661" TargetMode="External"/><Relationship Id="rId42" Type="http://schemas.openxmlformats.org/officeDocument/2006/relationships/hyperlink" Target="https://www.dia.es/patatas-fritas-encurtidos-y-frutos-secos/frutos-secos/p/303083" TargetMode="External"/><Relationship Id="rId47" Type="http://schemas.openxmlformats.org/officeDocument/2006/relationships/hyperlink" Target="https://www.linkedin.com/company/2332225/admin/feed/posts/" TargetMode="External"/><Relationship Id="rId50"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hyperlink" Target="https://www.dia.es/navidad/turrones/p/302675" TargetMode="External"/><Relationship Id="rId11" Type="http://schemas.openxmlformats.org/officeDocument/2006/relationships/hyperlink" Target="https://www.dia.es/congelados/croquetas-y-rebozados/p/303141" TargetMode="External"/><Relationship Id="rId24" Type="http://schemas.openxmlformats.org/officeDocument/2006/relationships/image" Target="media/image4.jpeg"/><Relationship Id="rId32" Type="http://schemas.openxmlformats.org/officeDocument/2006/relationships/hyperlink" Target="https://www.dia.es/azucar-chocolates-y-caramelos/chocolates-y-bombones/p/302662" TargetMode="External"/><Relationship Id="rId37" Type="http://schemas.openxmlformats.org/officeDocument/2006/relationships/hyperlink" Target="https://www.dia.es/navidad/dulces-navidad/p/302681" TargetMode="External"/><Relationship Id="rId40" Type="http://schemas.openxmlformats.org/officeDocument/2006/relationships/hyperlink" Target="https://www.dia.es/patatas-fritas-encurtidos-y-frutos-secos/frutos-secos/p/303035" TargetMode="External"/><Relationship Id="rId45" Type="http://schemas.openxmlformats.org/officeDocument/2006/relationships/hyperlink" Target="https://www.dia.es/agua-refrescos-y-zumos/tonicas/p/302938" TargetMode="External"/><Relationship Id="rId5" Type="http://schemas.openxmlformats.org/officeDocument/2006/relationships/footnotes" Target="footnotes.xml"/><Relationship Id="rId15" Type="http://schemas.openxmlformats.org/officeDocument/2006/relationships/hyperlink" Target="https://www.dia.es/patatas-fritas-encurtidos-y-frutos-secos/patatas-fritas-y-aperitivos/p/303695" TargetMode="External"/><Relationship Id="rId23" Type="http://schemas.openxmlformats.org/officeDocument/2006/relationships/hyperlink" Target="https://www.dia.es/navidad/turrones/p/264736" TargetMode="External"/><Relationship Id="rId28" Type="http://schemas.openxmlformats.org/officeDocument/2006/relationships/hyperlink" Target="https://www.dia.es/navidad/turrones/p/302671" TargetMode="External"/><Relationship Id="rId36" Type="http://schemas.openxmlformats.org/officeDocument/2006/relationships/hyperlink" Target="https://www.dia.es/navidad/dulces-navidad/p/273441" TargetMode="External"/><Relationship Id="rId49" Type="http://schemas.openxmlformats.org/officeDocument/2006/relationships/header" Target="header1.xml"/><Relationship Id="rId10" Type="http://schemas.openxmlformats.org/officeDocument/2006/relationships/hyperlink" Target="https://www.dia.es/congelados/croquetas-y-rebozados/p/303139" TargetMode="External"/><Relationship Id="rId19" Type="http://schemas.openxmlformats.org/officeDocument/2006/relationships/hyperlink" Target="https://www.dia.es/congelados/lasanas-y-pasta/p/303106" TargetMode="External"/><Relationship Id="rId31" Type="http://schemas.openxmlformats.org/officeDocument/2006/relationships/hyperlink" Target="https://www.dia.es/navidad/polvorones-y-mantecados/p/302670" TargetMode="External"/><Relationship Id="rId44" Type="http://schemas.openxmlformats.org/officeDocument/2006/relationships/hyperlink" Target="https://www.dia.es/agua-refrescos-y-zumos/tonicas/p/302937"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ia.es/congelados/croquetas-y-rebozados/p/303140" TargetMode="External"/><Relationship Id="rId14" Type="http://schemas.openxmlformats.org/officeDocument/2006/relationships/hyperlink" Target="https://www.dia.es/patatas-fritas-encurtidos-y-frutos-secos/patatas-fritas-y-aperitivos/p/303694" TargetMode="External"/><Relationship Id="rId22" Type="http://schemas.openxmlformats.org/officeDocument/2006/relationships/hyperlink" Target="https://www.dia.es/search?q=turr%C3%B3n%20de%20jijona%20duro" TargetMode="External"/><Relationship Id="rId27" Type="http://schemas.openxmlformats.org/officeDocument/2006/relationships/hyperlink" Target="https://www.dia.es/navidad/turrones/p/302672" TargetMode="External"/><Relationship Id="rId30" Type="http://schemas.openxmlformats.org/officeDocument/2006/relationships/hyperlink" Target="https://www.dia.es/navidad/turrones/p/302673" TargetMode="External"/><Relationship Id="rId35" Type="http://schemas.openxmlformats.org/officeDocument/2006/relationships/hyperlink" Target="https://www.dia.es/navidad/dulces-navidad/p/273440" TargetMode="External"/><Relationship Id="rId43" Type="http://schemas.openxmlformats.org/officeDocument/2006/relationships/hyperlink" Target="https://www.dia.es/frutas/frutas-deshidratadas/p/303031" TargetMode="External"/><Relationship Id="rId48" Type="http://schemas.openxmlformats.org/officeDocument/2006/relationships/hyperlink" Target="mailto:raquel.gonzalez.rodriguez@diagroup.com" TargetMode="External"/><Relationship Id="rId8" Type="http://schemas.openxmlformats.org/officeDocument/2006/relationships/hyperlink" Target="https://www.dia.es/congelados/croquetas-y-rebozados/p/303138"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dia.es/congelados/pescado-y-marisco/p/303143" TargetMode="External"/><Relationship Id="rId17" Type="http://schemas.openxmlformats.org/officeDocument/2006/relationships/image" Target="media/image3.jpeg"/><Relationship Id="rId25" Type="http://schemas.openxmlformats.org/officeDocument/2006/relationships/image" Target="media/image5.jpeg"/><Relationship Id="rId33" Type="http://schemas.openxmlformats.org/officeDocument/2006/relationships/hyperlink" Target="https://www.dia.es/azucar-chocolates-y-caramelos/chocolates-y-bombones/p/302660" TargetMode="External"/><Relationship Id="rId38" Type="http://schemas.openxmlformats.org/officeDocument/2006/relationships/hyperlink" Target="https://diacorporate.com/dia-y-la-fundacion-juegaterapia-llenaran-de-magia-los-hospitales-gracias-a-los-roscones-mas-solidarios/" TargetMode="External"/><Relationship Id="rId46" Type="http://schemas.openxmlformats.org/officeDocument/2006/relationships/hyperlink" Target="http://www.dia.es" TargetMode="External"/><Relationship Id="rId20" Type="http://schemas.openxmlformats.org/officeDocument/2006/relationships/hyperlink" Target="https://www.dia.es/pizzas-y-platos-preparados/precocinados-envasados/p/302374" TargetMode="External"/><Relationship Id="rId41" Type="http://schemas.openxmlformats.org/officeDocument/2006/relationships/hyperlink" Target="https://www.dia.es/patatas-fritas-encurtidos-y-frutos-secos/frutos-secos/p/303035" TargetMode="External"/><Relationship Id="rId1" Type="http://schemas.openxmlformats.org/officeDocument/2006/relationships/customXml" Target="../customXml/item1.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H+Ry/hZOo4SPyClJeW6L+5Ugkw==">CgMxLjAyCGguZ2pkZ3hzOAByITFBWVI3ejMxR0J4LUlqbmJBSVNRbE9UN25LdWFlVFg1Qw==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1590</Words>
  <Characters>8750</Characters>
  <Application>Microsoft Office Word</Application>
  <DocSecurity>0</DocSecurity>
  <Lines>72</Lines>
  <Paragraphs>20</Paragraphs>
  <ScaleCrop>false</ScaleCrop>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 Gonzalez</dc:creator>
  <cp:lastModifiedBy>Cristina Talavera</cp:lastModifiedBy>
  <cp:revision>5</cp:revision>
  <dcterms:created xsi:type="dcterms:W3CDTF">2023-11-16T08:59:00Z</dcterms:created>
  <dcterms:modified xsi:type="dcterms:W3CDTF">2024-12-02T10:13:00Z</dcterms:modified>
</cp:coreProperties>
</file>